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BE" w:rsidRDefault="00381BBE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BBE" w:rsidRDefault="00381BBE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DD5BD3" w:rsidRDefault="00381BBE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r w:rsidR="007519AC" w:rsidRPr="007519AC">
        <w:rPr>
          <w:rFonts w:ascii="Times New Roman" w:hAnsi="Times New Roman" w:cs="Times New Roman"/>
          <w:sz w:val="26"/>
          <w:szCs w:val="26"/>
        </w:rPr>
        <w:t>Плана реализации антикоррупцио</w:t>
      </w:r>
      <w:r w:rsidR="00E0710D">
        <w:rPr>
          <w:rFonts w:ascii="Times New Roman" w:hAnsi="Times New Roman" w:cs="Times New Roman"/>
          <w:sz w:val="26"/>
          <w:szCs w:val="26"/>
        </w:rPr>
        <w:t>нных мероприятий в 2023</w:t>
      </w:r>
      <w:r w:rsidR="007519A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B2953" w:rsidRPr="00EF4455" w:rsidRDefault="003701DC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455">
        <w:rPr>
          <w:rFonts w:ascii="Times New Roman" w:hAnsi="Times New Roman" w:cs="Times New Roman"/>
          <w:sz w:val="26"/>
          <w:szCs w:val="26"/>
        </w:rPr>
        <w:t>МА</w:t>
      </w:r>
      <w:r w:rsidR="004B2953" w:rsidRPr="00EF4455">
        <w:rPr>
          <w:rFonts w:ascii="Times New Roman" w:hAnsi="Times New Roman" w:cs="Times New Roman"/>
          <w:sz w:val="26"/>
          <w:szCs w:val="26"/>
        </w:rPr>
        <w:t xml:space="preserve">ОУ </w:t>
      </w:r>
      <w:r w:rsidRPr="00EF4455">
        <w:rPr>
          <w:rFonts w:ascii="Times New Roman" w:hAnsi="Times New Roman" w:cs="Times New Roman"/>
          <w:sz w:val="26"/>
          <w:szCs w:val="26"/>
        </w:rPr>
        <w:t>СОШ</w:t>
      </w:r>
      <w:r w:rsidR="00EF4455" w:rsidRPr="00EF4455">
        <w:rPr>
          <w:rFonts w:ascii="Times New Roman" w:hAnsi="Times New Roman" w:cs="Times New Roman"/>
          <w:sz w:val="26"/>
          <w:szCs w:val="26"/>
        </w:rPr>
        <w:t xml:space="preserve"> № 32</w:t>
      </w:r>
      <w:r w:rsidR="004B2953" w:rsidRPr="00EF4455">
        <w:rPr>
          <w:rFonts w:ascii="Times New Roman" w:hAnsi="Times New Roman" w:cs="Times New Roman"/>
          <w:sz w:val="26"/>
          <w:szCs w:val="26"/>
        </w:rPr>
        <w:t xml:space="preserve"> города Тюмени</w:t>
      </w:r>
    </w:p>
    <w:p w:rsidR="007519AC" w:rsidRPr="00EF4455" w:rsidRDefault="007519AC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76"/>
        <w:gridCol w:w="4687"/>
        <w:gridCol w:w="10047"/>
      </w:tblGrid>
      <w:tr w:rsidR="004B2953" w:rsidRPr="00904E08" w:rsidTr="00CB1F3B">
        <w:tc>
          <w:tcPr>
            <w:tcW w:w="576" w:type="dxa"/>
            <w:shd w:val="clear" w:color="auto" w:fill="D9E2F3" w:themeFill="accent5" w:themeFillTint="33"/>
          </w:tcPr>
          <w:p w:rsidR="004B2953" w:rsidRPr="00904E08" w:rsidRDefault="004B2953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7" w:type="dxa"/>
            <w:shd w:val="clear" w:color="auto" w:fill="D9E2F3" w:themeFill="accent5" w:themeFillTint="33"/>
          </w:tcPr>
          <w:p w:rsidR="004B2953" w:rsidRPr="00904E08" w:rsidRDefault="004B2953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Направления антикоррупционной деятельности</w:t>
            </w:r>
          </w:p>
          <w:p w:rsidR="004B2953" w:rsidRPr="00904E08" w:rsidRDefault="004B2953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  <w:shd w:val="clear" w:color="auto" w:fill="D9E2F3" w:themeFill="accent5" w:themeFillTint="33"/>
          </w:tcPr>
          <w:p w:rsidR="004B2953" w:rsidRPr="00904E08" w:rsidRDefault="004B2953" w:rsidP="004B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</w:p>
          <w:p w:rsidR="004B2953" w:rsidRPr="00904E08" w:rsidRDefault="004B2953" w:rsidP="004B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(документы, количественные показатели)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4B2953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4B2953" w:rsidRPr="00904E08" w:rsidRDefault="004B2953" w:rsidP="00E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противодействия коррупции</w:t>
            </w:r>
          </w:p>
          <w:p w:rsidR="004B2953" w:rsidRPr="00904E08" w:rsidRDefault="004B2953" w:rsidP="00EA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</w:tcPr>
          <w:p w:rsidR="004B2953" w:rsidRPr="00904E08" w:rsidRDefault="004B2953" w:rsidP="004B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 исполнен План реализации антикоррупционных мероприятий 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4B2953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4B2953" w:rsidRPr="00904E08" w:rsidRDefault="004B2953" w:rsidP="00E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противодействия коррупции</w:t>
            </w:r>
          </w:p>
        </w:tc>
        <w:tc>
          <w:tcPr>
            <w:tcW w:w="10047" w:type="dxa"/>
          </w:tcPr>
          <w:p w:rsidR="004B2953" w:rsidRPr="00904E08" w:rsidRDefault="004B2953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Разработаны, утверждены и действуют локальные нормативные акты в сфере противодействия коррупции:</w:t>
            </w:r>
          </w:p>
          <w:p w:rsidR="004B2953" w:rsidRPr="00904E08" w:rsidRDefault="004B2953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53" w:rsidRPr="00904E08" w:rsidRDefault="004B2953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1. Антикоррупционная политика.</w:t>
            </w:r>
          </w:p>
          <w:p w:rsidR="004B2953" w:rsidRPr="00904E08" w:rsidRDefault="004B2953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2. Кодекс профессиональной этики и служебного поведения работников.</w:t>
            </w:r>
          </w:p>
          <w:p w:rsidR="004B2953" w:rsidRPr="00904E08" w:rsidRDefault="004B2953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3. Положение о конфликте интересов. </w:t>
            </w:r>
          </w:p>
          <w:p w:rsidR="004B2953" w:rsidRPr="00904E08" w:rsidRDefault="004B2953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4. Положение о комиссии по урегулированию конфликта интересов.</w:t>
            </w:r>
          </w:p>
          <w:p w:rsidR="004B2953" w:rsidRPr="00904E08" w:rsidRDefault="004B2953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5. Положе</w:t>
            </w:r>
            <w:r w:rsidR="00904E08">
              <w:rPr>
                <w:rFonts w:ascii="Times New Roman" w:hAnsi="Times New Roman" w:cs="Times New Roman"/>
                <w:sz w:val="24"/>
                <w:szCs w:val="24"/>
              </w:rPr>
              <w:t>ние о комиссии по урегулированию</w:t>
            </w: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 споров между участниками образовательных отношений.</w:t>
            </w:r>
          </w:p>
          <w:p w:rsidR="004B2953" w:rsidRPr="00904E08" w:rsidRDefault="004B2953" w:rsidP="00EB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6. Положение о комиссии по распределению стимулиру</w:t>
            </w:r>
            <w:r w:rsidR="00EB3101">
              <w:rPr>
                <w:rFonts w:ascii="Times New Roman" w:hAnsi="Times New Roman" w:cs="Times New Roman"/>
                <w:sz w:val="24"/>
                <w:szCs w:val="24"/>
              </w:rPr>
              <w:t>ющих выплат (премий) работникам.</w:t>
            </w:r>
          </w:p>
        </w:tc>
      </w:tr>
      <w:tr w:rsidR="00126125" w:rsidRPr="00904E08" w:rsidTr="00CB1F3B">
        <w:tc>
          <w:tcPr>
            <w:tcW w:w="576" w:type="dxa"/>
          </w:tcPr>
          <w:p w:rsidR="00126125" w:rsidRPr="00904E08" w:rsidRDefault="00126125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126125" w:rsidRPr="00904E08" w:rsidRDefault="00126125" w:rsidP="0012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Введение специальных антикоррупционных процедур</w:t>
            </w:r>
          </w:p>
          <w:p w:rsidR="00126125" w:rsidRPr="00904E08" w:rsidRDefault="00126125" w:rsidP="00EA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</w:tcPr>
          <w:p w:rsidR="00126125" w:rsidRPr="00904E08" w:rsidRDefault="00126125" w:rsidP="0075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4B2953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87" w:type="dxa"/>
          </w:tcPr>
          <w:p w:rsidR="004B2953" w:rsidRPr="00904E08" w:rsidRDefault="004B2953" w:rsidP="00E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урегулированию конфликта интересов</w:t>
            </w:r>
          </w:p>
          <w:p w:rsidR="004B2953" w:rsidRPr="00904E08" w:rsidRDefault="004B2953" w:rsidP="00EA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</w:tcPr>
          <w:p w:rsidR="004B2953" w:rsidRPr="008203DE" w:rsidRDefault="004B2953" w:rsidP="00820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904E08"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03DE" w:rsidRPr="008203DE">
              <w:rPr>
                <w:rFonts w:ascii="Times New Roman" w:hAnsi="Times New Roman" w:cs="Times New Roman"/>
                <w:sz w:val="24"/>
                <w:szCs w:val="24"/>
              </w:rPr>
              <w:t>02.05.2023 №198-О, от 02.08.2023 №296-О</w:t>
            </w:r>
            <w:r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3DE"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 по урегулированию конфликта интересов</w:t>
            </w:r>
            <w:r w:rsidR="008203DE"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04E08"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4B2953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87" w:type="dxa"/>
          </w:tcPr>
          <w:p w:rsidR="004B2953" w:rsidRPr="00904E08" w:rsidRDefault="004B2953" w:rsidP="00E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урегулированию споров между участниками образовательных отношений.</w:t>
            </w:r>
          </w:p>
        </w:tc>
        <w:tc>
          <w:tcPr>
            <w:tcW w:w="10047" w:type="dxa"/>
          </w:tcPr>
          <w:p w:rsidR="004B2953" w:rsidRPr="00904E08" w:rsidRDefault="004B2953" w:rsidP="0081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4C36CA"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117D" w:rsidRPr="008203D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203DE" w:rsidRPr="008203D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B1F3B" w:rsidRPr="00820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3B" w:rsidRPr="008111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56D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4C36CA" w:rsidRPr="0081117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CB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DE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вержден состав комиссии по урегулированию споров между участниками образовательных отношений.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CB1F3B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CC1CF5" w:rsidRPr="0090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</w:tcPr>
          <w:p w:rsidR="004B2953" w:rsidRPr="00904E08" w:rsidRDefault="00CC1CF5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Изменение состава комиссии по распределению стимулирующих выплат с целью более объективной оценки результатов труда работников, предупреждения заинтересованности членов комиссии</w:t>
            </w:r>
          </w:p>
          <w:p w:rsidR="00CC1CF5" w:rsidRPr="00904E08" w:rsidRDefault="00CC1CF5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</w:tcPr>
          <w:p w:rsidR="004B2953" w:rsidRPr="000E7C88" w:rsidRDefault="00CC1CF5" w:rsidP="000E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отчетного периода в состав комиссии по распределению стимулирующих выплат (премий) вносились изменения (</w:t>
            </w:r>
            <w:r w:rsidR="005E690B" w:rsidRPr="000E7C88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CB1F3B"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17D" w:rsidRPr="000E7C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12C6" w:rsidRPr="000E7C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E7C88" w:rsidRPr="000E7C8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B1F3B"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E7C88" w:rsidRPr="000E7C8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CB1F3B" w:rsidRPr="000E7C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E7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7C88" w:rsidRPr="000E7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CC1CF5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7" w:type="dxa"/>
          </w:tcPr>
          <w:p w:rsidR="004B2953" w:rsidRPr="00904E08" w:rsidRDefault="00CC1CF5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по вопросам профилактики и противодействию коррупции с работниками</w:t>
            </w:r>
          </w:p>
        </w:tc>
        <w:tc>
          <w:tcPr>
            <w:tcW w:w="10047" w:type="dxa"/>
          </w:tcPr>
          <w:p w:rsidR="004F71B2" w:rsidRPr="00904E08" w:rsidRDefault="004F71B2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ознакомлены с информацией о противодействии коррупции в учреждении, локальными нормативными актами в сфере противодействия коррупции.</w:t>
            </w:r>
          </w:p>
          <w:p w:rsidR="004F71B2" w:rsidRPr="00904E08" w:rsidRDefault="004F71B2" w:rsidP="004B29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81BBE" w:rsidRPr="00904E08" w:rsidRDefault="00381BBE" w:rsidP="0038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разъяснительная работа с педагогическими работниками в части исключения и недопущения фактов сбора денежных средств на нужды учреждения с</w:t>
            </w:r>
            <w:r w:rsidR="00F412C6" w:rsidRPr="0090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(законных представителей) обучающихся.</w:t>
            </w:r>
          </w:p>
          <w:p w:rsidR="00CC1CF5" w:rsidRPr="00904E08" w:rsidRDefault="00CC1CF5" w:rsidP="004B29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C1CF5" w:rsidRPr="00904E08" w:rsidRDefault="00F412C6" w:rsidP="000E7C8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Вопрос недопустимости принятия подарков педагогическими работниками от родителей (законных представителей) обучающихся рассмотрен на</w:t>
            </w:r>
            <w:r w:rsidRPr="00904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CB1F3B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агогическом совете (протокол № 1 </w:t>
            </w:r>
            <w:r w:rsidR="000E7C88" w:rsidRPr="000E7C88">
              <w:rPr>
                <w:rFonts w:ascii="Times New Roman" w:hAnsi="Times New Roman" w:cs="Times New Roman"/>
                <w:sz w:val="24"/>
                <w:szCs w:val="24"/>
              </w:rPr>
              <w:t>от 30.08.2023</w:t>
            </w:r>
            <w:r w:rsidRPr="000E7C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7C88" w:rsidRPr="000E7C8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CC1CF5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4B2953" w:rsidRPr="00904E08" w:rsidRDefault="00CC1CF5" w:rsidP="00C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по вопросам профилактики и противодействию коррупции с родителями (законными представителями) </w:t>
            </w:r>
            <w:proofErr w:type="gramStart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, а также воспитательные мероприятия с обучающимися</w:t>
            </w:r>
          </w:p>
          <w:p w:rsidR="00CC1CF5" w:rsidRPr="00904E08" w:rsidRDefault="00CC1CF5" w:rsidP="00CC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</w:tcPr>
          <w:p w:rsidR="004B2953" w:rsidRPr="004571DD" w:rsidRDefault="004F71B2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C1CF5"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</w:t>
            </w: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доводится </w:t>
            </w:r>
            <w:r w:rsidR="00CC1CF5" w:rsidRPr="004571D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1CF5"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 в учреждении, </w:t>
            </w: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о локальных нормативных актах</w:t>
            </w:r>
            <w:r w:rsidR="00CC1CF5"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устанавливающих порядок привлечения добровольных пожертвований в учреждении, путем размещения на сайте </w:t>
            </w: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1CF5" w:rsidRPr="004571DD">
              <w:rPr>
                <w:rFonts w:ascii="Times New Roman" w:hAnsi="Times New Roman" w:cs="Times New Roman"/>
                <w:sz w:val="24"/>
                <w:szCs w:val="24"/>
              </w:rPr>
              <w:t>чреждения.</w:t>
            </w:r>
          </w:p>
          <w:p w:rsidR="004F71B2" w:rsidRPr="00E0710D" w:rsidRDefault="004F71B2" w:rsidP="004B29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 родителями (законными представителями) обучающихся по вопросам недопустимости принятия (дарения) подарков, сбора денежных средств родительской общественности.</w:t>
            </w:r>
            <w:r w:rsidR="00381BBE"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90B">
              <w:rPr>
                <w:rFonts w:ascii="Times New Roman" w:hAnsi="Times New Roman" w:cs="Times New Roman"/>
                <w:sz w:val="24"/>
                <w:szCs w:val="24"/>
              </w:rPr>
              <w:t>Проведено общешкольное родительское собрание</w:t>
            </w:r>
            <w:r w:rsidR="00381BBE"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2C6"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в  1 -11-х классах </w:t>
            </w:r>
            <w:r w:rsidR="00381BBE" w:rsidRPr="004571DD">
              <w:rPr>
                <w:rFonts w:ascii="Times New Roman" w:hAnsi="Times New Roman" w:cs="Times New Roman"/>
                <w:sz w:val="24"/>
                <w:szCs w:val="24"/>
              </w:rPr>
              <w:t>на данную тему</w:t>
            </w:r>
            <w:r w:rsidR="00060B1E"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B1E" w:rsidRPr="00B7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362D" w:rsidRPr="00B71A5A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F412C6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2D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71DD" w:rsidRPr="00B7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0B1E" w:rsidRPr="00B71A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362D" w:rsidRPr="00B71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4BF6" w:rsidRPr="00E0710D" w:rsidRDefault="00E04BF6" w:rsidP="004B29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7EA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родителей обучающихся. Анализ результатов анкетирования по вопросу удовлетворенности родительской общественности качеством школьного образования</w:t>
            </w:r>
            <w:r w:rsidR="00060B1E" w:rsidRPr="003A77EA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качеством </w:t>
            </w:r>
            <w:r w:rsidR="00060B1E"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услуг в период летней оздоровительной кампании </w:t>
            </w:r>
            <w:r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с</w:t>
            </w:r>
            <w:r w:rsidR="00060B1E" w:rsidRPr="000E7C88">
              <w:rPr>
                <w:rFonts w:ascii="Times New Roman" w:hAnsi="Times New Roman" w:cs="Times New Roman"/>
                <w:sz w:val="24"/>
                <w:szCs w:val="24"/>
              </w:rPr>
              <w:t>овещаниях</w:t>
            </w:r>
            <w:r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  <w:r w:rsidR="00060B1E"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362D"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33E78"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88" w:rsidRPr="000E7C88">
              <w:rPr>
                <w:rFonts w:ascii="Times New Roman" w:hAnsi="Times New Roman" w:cs="Times New Roman"/>
                <w:sz w:val="24"/>
                <w:szCs w:val="24"/>
              </w:rPr>
              <w:t>№7 от 20.04.2023</w:t>
            </w:r>
            <w:r w:rsidR="00033E78" w:rsidRPr="000E7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>№1 от 19</w:t>
            </w:r>
            <w:r w:rsidR="00060B1E" w:rsidRPr="00B71A5A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B1E" w:rsidRPr="00B7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CF5" w:rsidRPr="00E0710D" w:rsidRDefault="00CC1CF5" w:rsidP="004B29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CF5" w:rsidRPr="004571DD" w:rsidRDefault="004F71B2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Обеспечивается регулярное о</w:t>
            </w:r>
            <w:r w:rsidR="00CC1CF5" w:rsidRPr="004571DD">
              <w:rPr>
                <w:rFonts w:ascii="Times New Roman" w:hAnsi="Times New Roman" w:cs="Times New Roman"/>
                <w:sz w:val="24"/>
                <w:szCs w:val="24"/>
              </w:rPr>
              <w:t>формление и обновление стендов, информационных уголков по правовым темам, по профилактике и противодействию коррупции</w:t>
            </w: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B2" w:rsidRPr="004571DD" w:rsidRDefault="004F71B2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B2" w:rsidRPr="004571DD" w:rsidRDefault="004F71B2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Использование телефона «горячей линии» и прямых телефонных линий с руководителем Учреждения в целях выявления фактов вымогательства, взяточничества и других</w:t>
            </w:r>
          </w:p>
          <w:p w:rsidR="004F71B2" w:rsidRPr="004571DD" w:rsidRDefault="004F71B2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>проявлений коррупции, а также для более активного привлечения общественности к борьбе с коррупционными правонарушениями.</w:t>
            </w:r>
          </w:p>
          <w:p w:rsidR="004F71B2" w:rsidRPr="004571DD" w:rsidRDefault="004F71B2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DD" w:rsidRPr="00B71A5A" w:rsidRDefault="004571DD" w:rsidP="0045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E04BF6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проведены</w:t>
            </w:r>
            <w:r w:rsidR="005E690B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</w:t>
            </w:r>
            <w:r w:rsidR="00E04BF6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A5A">
              <w:rPr>
                <w:rFonts w:ascii="Times New Roman" w:hAnsi="Times New Roman" w:cs="Times New Roman"/>
                <w:sz w:val="24"/>
                <w:szCs w:val="24"/>
              </w:rPr>
              <w:t>классные часы (01.02.2023</w:t>
            </w:r>
            <w:r w:rsidR="000E092F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– 03.02.2023</w:t>
            </w: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690B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ин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>спектора ПДН ОП№3 Аминовой В.И.</w:t>
            </w: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4BF6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90B" w:rsidRPr="00B71A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>С какого возраста наступает ответственность несовершеннолетних</w:t>
            </w:r>
            <w:r w:rsidR="005E690B" w:rsidRPr="00B71A5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несовершеннолетних», «Закон и виды </w:t>
            </w:r>
            <w:r w:rsidR="00B71A5A" w:rsidRPr="00B7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ответственности».</w:t>
            </w:r>
          </w:p>
          <w:p w:rsidR="00E4013C" w:rsidRPr="00B71A5A" w:rsidRDefault="00B71A5A" w:rsidP="00E4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педагогом школы </w:t>
            </w:r>
            <w:proofErr w:type="spellStart"/>
            <w:r w:rsidRPr="00B71A5A">
              <w:rPr>
                <w:rFonts w:ascii="Times New Roman" w:hAnsi="Times New Roman" w:cs="Times New Roman"/>
                <w:sz w:val="24"/>
                <w:szCs w:val="24"/>
              </w:rPr>
              <w:t>Молоковой</w:t>
            </w:r>
            <w:proofErr w:type="spellEnd"/>
            <w:r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О.В.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>-22.09.2023) в рамках антикоррупционного воспитания обучающихся проведены беседы: «По законам справедливости» (1-2 класс), «Что такое взятка» (3-4 класс), «Откуда берутся запреты» (5 класс),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коррупция?</w:t>
            </w: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>» (6-7 класс), «Коррупция как противоправное действие» (8 класс), «Как разрешить противоречия между желанием и требованием?» (9 класс), «Способна ли борьба с коррупцией изменить мир в лучшую сторону?» (10-11 класс).</w:t>
            </w:r>
          </w:p>
          <w:p w:rsidR="00B71A5A" w:rsidRPr="00CA56DD" w:rsidRDefault="00B71A5A" w:rsidP="00E401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международного Дня помощи детям (21.11.2023) социальным педагогом школы проведены беседы с </w:t>
            </w:r>
            <w:proofErr w:type="gramStart"/>
            <w:r w:rsidRPr="00B71A5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1A5A">
              <w:rPr>
                <w:rFonts w:ascii="Times New Roman" w:hAnsi="Times New Roman" w:cs="Times New Roman"/>
                <w:sz w:val="24"/>
                <w:szCs w:val="24"/>
              </w:rPr>
              <w:t xml:space="preserve"> на темы: «Закон и необходимость его соблюдения», «Проблема «обходного пути»», «Государство и человек: конфликт интересов», «Преимущество соблюдения законов».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CC1CF5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C1CF5" w:rsidRPr="00904E08" w:rsidRDefault="00CC1CF5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4B2953" w:rsidRPr="00904E08" w:rsidRDefault="00CC1CF5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и аудита</w:t>
            </w:r>
          </w:p>
          <w:p w:rsidR="00CC1CF5" w:rsidRPr="00904E08" w:rsidRDefault="00CC1CF5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</w:tcPr>
          <w:p w:rsidR="004F71B2" w:rsidRPr="00904E08" w:rsidRDefault="004F71B2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В учреждении утверждено и применяется Положение о внутреннем финансовом контроле. Утвержден План внутренн</w:t>
            </w:r>
            <w:r w:rsidR="00E0710D">
              <w:rPr>
                <w:rFonts w:ascii="Times New Roman" w:hAnsi="Times New Roman" w:cs="Times New Roman"/>
                <w:sz w:val="24"/>
                <w:szCs w:val="24"/>
              </w:rPr>
              <w:t>его финансового контроля на 2024</w:t>
            </w: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904E08" w:rsidRDefault="004F71B2" w:rsidP="004F71B2">
            <w:pPr>
              <w:rPr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План исполнен в полном объеме. Осуществлялся внутренний финансовый контроль расходования бюджетных средств,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учреждения.</w:t>
            </w:r>
            <w:r w:rsidR="00381BBE" w:rsidRPr="00904E08">
              <w:rPr>
                <w:sz w:val="24"/>
                <w:szCs w:val="24"/>
              </w:rPr>
              <w:t xml:space="preserve"> </w:t>
            </w:r>
          </w:p>
          <w:p w:rsidR="004B2953" w:rsidRDefault="00381BBE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4C36CA" w:rsidRPr="00904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E08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="00904E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DA" w:rsidRDefault="006E3CDA" w:rsidP="004F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B2" w:rsidRPr="00904E08" w:rsidRDefault="006E3CDA" w:rsidP="009466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эффективности реализации антикоррупционных мероприятий</w:t>
            </w:r>
          </w:p>
        </w:tc>
      </w:tr>
      <w:tr w:rsidR="004B2953" w:rsidRPr="00904E08" w:rsidTr="00CB1F3B">
        <w:tc>
          <w:tcPr>
            <w:tcW w:w="576" w:type="dxa"/>
          </w:tcPr>
          <w:p w:rsidR="004B2953" w:rsidRPr="00904E08" w:rsidRDefault="00CC1CF5" w:rsidP="0075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4B2953" w:rsidRPr="00904E08" w:rsidRDefault="00CC1CF5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действующего законодательства при осуществлении закупок товаров, работ, услуг</w:t>
            </w:r>
          </w:p>
          <w:p w:rsidR="00CC1CF5" w:rsidRPr="00904E08" w:rsidRDefault="00CC1CF5" w:rsidP="004B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7" w:type="dxa"/>
          </w:tcPr>
          <w:p w:rsidR="00381BBE" w:rsidRPr="00904E08" w:rsidRDefault="00381BBE" w:rsidP="0038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Обеспечивается открытость проведения закупочных процедур путем проведения конкурентных способов закупок посредством электронных торговых площадок. В электронной форме проведено 100% конкурентных закупок.</w:t>
            </w:r>
          </w:p>
          <w:p w:rsidR="00381BBE" w:rsidRPr="00904E08" w:rsidRDefault="00381BBE" w:rsidP="0038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BE" w:rsidRPr="00904E08" w:rsidRDefault="00381BBE" w:rsidP="00946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</w:t>
            </w:r>
            <w:proofErr w:type="gramStart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18.07.2011 № 223-ФЗ «О закупках товаров, работ, услуг отдельными видами юридических лиц»,</w:t>
            </w:r>
            <w:r w:rsidRPr="00904E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части своевременности, полноты и достоверности размещения сведений о закупках на сайте www.zakupki.gov.ru в сети «Интернет» в рамках внутреннего финансового контроля. Проведено </w:t>
            </w:r>
            <w:r w:rsidR="004C36CA" w:rsidRPr="00904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904E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04E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4E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</w:tbl>
    <w:p w:rsidR="00126125" w:rsidRDefault="00126125" w:rsidP="007519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3DE" w:rsidRDefault="008203DE" w:rsidP="00820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Директор: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М.В.Жмакина</w:t>
      </w:r>
      <w:proofErr w:type="spellEnd"/>
    </w:p>
    <w:sectPr w:rsidR="008203DE" w:rsidSect="00126125">
      <w:headerReference w:type="default" r:id="rId7"/>
      <w:pgSz w:w="16838" w:h="11906" w:orient="landscape"/>
      <w:pgMar w:top="709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F9" w:rsidRDefault="008E19F9" w:rsidP="00126125">
      <w:pPr>
        <w:spacing w:after="0" w:line="240" w:lineRule="auto"/>
      </w:pPr>
      <w:r>
        <w:separator/>
      </w:r>
    </w:p>
  </w:endnote>
  <w:endnote w:type="continuationSeparator" w:id="0">
    <w:p w:rsidR="008E19F9" w:rsidRDefault="008E19F9" w:rsidP="0012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F9" w:rsidRDefault="008E19F9" w:rsidP="00126125">
      <w:pPr>
        <w:spacing w:after="0" w:line="240" w:lineRule="auto"/>
      </w:pPr>
      <w:r>
        <w:separator/>
      </w:r>
    </w:p>
  </w:footnote>
  <w:footnote w:type="continuationSeparator" w:id="0">
    <w:p w:rsidR="008E19F9" w:rsidRDefault="008E19F9" w:rsidP="0012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4865"/>
      <w:docPartObj>
        <w:docPartGallery w:val="Page Numbers (Top of Page)"/>
        <w:docPartUnique/>
      </w:docPartObj>
    </w:sdtPr>
    <w:sdtEndPr/>
    <w:sdtContent>
      <w:p w:rsidR="00126125" w:rsidRDefault="00673C9B">
        <w:pPr>
          <w:pStyle w:val="a4"/>
          <w:jc w:val="center"/>
        </w:pPr>
        <w:r>
          <w:fldChar w:fldCharType="begin"/>
        </w:r>
        <w:r w:rsidR="00126125">
          <w:instrText>PAGE   \* MERGEFORMAT</w:instrText>
        </w:r>
        <w:r>
          <w:fldChar w:fldCharType="separate"/>
        </w:r>
        <w:r w:rsidR="008203DE">
          <w:rPr>
            <w:noProof/>
          </w:rPr>
          <w:t>3</w:t>
        </w:r>
        <w:r>
          <w:fldChar w:fldCharType="end"/>
        </w:r>
      </w:p>
    </w:sdtContent>
  </w:sdt>
  <w:p w:rsidR="00126125" w:rsidRDefault="001261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AC"/>
    <w:rsid w:val="00033E78"/>
    <w:rsid w:val="00060B1E"/>
    <w:rsid w:val="000E092F"/>
    <w:rsid w:val="000E5991"/>
    <w:rsid w:val="000E7C88"/>
    <w:rsid w:val="001047BF"/>
    <w:rsid w:val="00126125"/>
    <w:rsid w:val="00164B8F"/>
    <w:rsid w:val="001D2F2B"/>
    <w:rsid w:val="00286D51"/>
    <w:rsid w:val="002926C7"/>
    <w:rsid w:val="002A362D"/>
    <w:rsid w:val="00323B0F"/>
    <w:rsid w:val="003701DC"/>
    <w:rsid w:val="003751C2"/>
    <w:rsid w:val="00376EC1"/>
    <w:rsid w:val="00381BBE"/>
    <w:rsid w:val="003A77EA"/>
    <w:rsid w:val="0043607D"/>
    <w:rsid w:val="004571DD"/>
    <w:rsid w:val="0049267E"/>
    <w:rsid w:val="004B2953"/>
    <w:rsid w:val="004C36CA"/>
    <w:rsid w:val="004E771F"/>
    <w:rsid w:val="004F71B2"/>
    <w:rsid w:val="00514395"/>
    <w:rsid w:val="005665CA"/>
    <w:rsid w:val="005E690B"/>
    <w:rsid w:val="00673C9B"/>
    <w:rsid w:val="006E3CDA"/>
    <w:rsid w:val="006F53E5"/>
    <w:rsid w:val="00714D8E"/>
    <w:rsid w:val="007519AC"/>
    <w:rsid w:val="0081117D"/>
    <w:rsid w:val="008203DE"/>
    <w:rsid w:val="008C0FC2"/>
    <w:rsid w:val="008E19F9"/>
    <w:rsid w:val="00904E08"/>
    <w:rsid w:val="009069E5"/>
    <w:rsid w:val="00946610"/>
    <w:rsid w:val="00A30524"/>
    <w:rsid w:val="00A41D83"/>
    <w:rsid w:val="00A44BFE"/>
    <w:rsid w:val="00A864DF"/>
    <w:rsid w:val="00AB163C"/>
    <w:rsid w:val="00B71A5A"/>
    <w:rsid w:val="00B82022"/>
    <w:rsid w:val="00C712F4"/>
    <w:rsid w:val="00CA56DD"/>
    <w:rsid w:val="00CA6C49"/>
    <w:rsid w:val="00CB1F3B"/>
    <w:rsid w:val="00CC1CF5"/>
    <w:rsid w:val="00CC6191"/>
    <w:rsid w:val="00DD5BD3"/>
    <w:rsid w:val="00E04BF6"/>
    <w:rsid w:val="00E0710D"/>
    <w:rsid w:val="00E4013C"/>
    <w:rsid w:val="00E76639"/>
    <w:rsid w:val="00EA2D90"/>
    <w:rsid w:val="00EB3101"/>
    <w:rsid w:val="00ED747B"/>
    <w:rsid w:val="00EE1AD2"/>
    <w:rsid w:val="00EF4455"/>
    <w:rsid w:val="00F209AA"/>
    <w:rsid w:val="00F412C6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125"/>
  </w:style>
  <w:style w:type="paragraph" w:styleId="a6">
    <w:name w:val="footer"/>
    <w:basedOn w:val="a"/>
    <w:link w:val="a7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125"/>
  </w:style>
  <w:style w:type="paragraph" w:styleId="a6">
    <w:name w:val="footer"/>
    <w:basedOn w:val="a"/>
    <w:link w:val="a7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Жмакина</cp:lastModifiedBy>
  <cp:revision>4</cp:revision>
  <cp:lastPrinted>2024-01-16T11:46:00Z</cp:lastPrinted>
  <dcterms:created xsi:type="dcterms:W3CDTF">2024-01-16T12:21:00Z</dcterms:created>
  <dcterms:modified xsi:type="dcterms:W3CDTF">2024-01-22T11:40:00Z</dcterms:modified>
</cp:coreProperties>
</file>