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BA" w:rsidRDefault="00E72ABA" w:rsidP="00E72ABA">
      <w:pPr>
        <w:jc w:val="center"/>
        <w:rPr>
          <w:rFonts w:ascii="Arial" w:hAnsi="Arial" w:cs="Arial"/>
          <w:b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«Прокуратура города Тюмени напоминает о необходимости обеспечения безопасности несовершеннолетних в каникулы»</w:t>
      </w:r>
    </w:p>
    <w:p w:rsidR="00E72ABA" w:rsidRDefault="00E72ABA" w:rsidP="00E72ABA">
      <w:pPr>
        <w:jc w:val="both"/>
        <w:rPr>
          <w:rFonts w:ascii="Arial" w:hAnsi="Arial" w:cs="Arial"/>
          <w:sz w:val="26"/>
          <w:szCs w:val="26"/>
          <w:lang w:val="ru-RU"/>
        </w:rPr>
      </w:pPr>
    </w:p>
    <w:p w:rsidR="00E72ABA" w:rsidRDefault="00E72ABA" w:rsidP="00E72ABA">
      <w:pPr>
        <w:ind w:firstLine="567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С началом каникул несовершеннолетних может подстерегать повышенная опасность на дорогах, у водоёмов, в лесу, на игровых площадках, в садах, во дворах. Этому может способствовать, прежде всего, отсутствие должного контроля со стороны взрослых и незанятость детей организованными формами отдыха.</w:t>
      </w:r>
    </w:p>
    <w:p w:rsidR="00E72ABA" w:rsidRDefault="00E72ABA" w:rsidP="00E72ABA">
      <w:pPr>
        <w:ind w:firstLine="567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Конституцией Российской Федерации установлено, что забота о детях, их воспитание – равное право и обязанность родителей (</w:t>
      </w:r>
      <w:proofErr w:type="gramStart"/>
      <w:r>
        <w:rPr>
          <w:rFonts w:ascii="Arial" w:hAnsi="Arial" w:cs="Arial"/>
          <w:sz w:val="26"/>
          <w:szCs w:val="26"/>
          <w:lang w:val="ru-RU"/>
        </w:rPr>
        <w:t>ч</w:t>
      </w:r>
      <w:proofErr w:type="gramEnd"/>
      <w:r>
        <w:rPr>
          <w:rFonts w:ascii="Arial" w:hAnsi="Arial" w:cs="Arial"/>
          <w:sz w:val="26"/>
          <w:szCs w:val="26"/>
          <w:lang w:val="ru-RU"/>
        </w:rPr>
        <w:t>. 2 ст. 38 Конституции РФ).</w:t>
      </w:r>
    </w:p>
    <w:p w:rsidR="00E72ABA" w:rsidRDefault="00E72ABA" w:rsidP="00E72ABA">
      <w:pPr>
        <w:ind w:firstLine="567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Для того чтобы дети в период летних каникул, так и по их завершении были отдохнувшими и здоровыми надо помнить ряд правил и условий при организации отдыха:</w:t>
      </w:r>
    </w:p>
    <w:p w:rsidR="00E72ABA" w:rsidRDefault="00E72ABA" w:rsidP="00E72ABA">
      <w:pPr>
        <w:ind w:firstLine="567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— при отправлении с ребенком в общественное место необходимо заранее условиться с ним о месте встречи, на случай если ребенок потеряется;</w:t>
      </w:r>
    </w:p>
    <w:p w:rsidR="00E72ABA" w:rsidRDefault="00E72ABA" w:rsidP="00E72ABA">
      <w:pPr>
        <w:ind w:firstLine="567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— особое внимание уделите поведению детей на улице (общению с незнакомыми людьми, играх на необорудованных спортивных и игровых площадках;</w:t>
      </w:r>
    </w:p>
    <w:p w:rsidR="00E72ABA" w:rsidRDefault="00E72ABA" w:rsidP="00E72ABA">
      <w:pPr>
        <w:ind w:firstLine="567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— разъясните ребенку соблюдение правил дорожного движения, пожарной безопасности и обращения с электроприборами;</w:t>
      </w:r>
    </w:p>
    <w:p w:rsidR="00E72ABA" w:rsidRDefault="00E72ABA" w:rsidP="00E72ABA">
      <w:pPr>
        <w:ind w:firstLine="567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— примите меры по организации занятости детей организованными формами отдыха путем направления их в детские оздоровительные пришкольные и загородные лагеря труда и отдыха, которые создаются на базе образовательных учреждений.</w:t>
      </w:r>
    </w:p>
    <w:p w:rsidR="00E72ABA" w:rsidRDefault="00E72ABA" w:rsidP="00E72ABA">
      <w:pPr>
        <w:ind w:firstLine="567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Несовершеннолетним запрещено курить, употреблять токсические, наркотические вещества, алкогольную и спиртосодержащую продукцию, пиво и напитки, изготавливаемые на его основе.</w:t>
      </w:r>
    </w:p>
    <w:p w:rsidR="00E72ABA" w:rsidRDefault="00E72ABA" w:rsidP="00E72ABA">
      <w:pPr>
        <w:ind w:firstLine="567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В случае нарушения подростками указанных требований, их родители согласно действующему законодательству Российской Федерации могут быть привлечены к административной ответственности (по статье 5.35 КоАП РФ — неисполнение родителями или иными законными представителями несовершеннолетних обязанностей по содержанию и воспитанию несовершеннолетних).</w:t>
      </w:r>
    </w:p>
    <w:p w:rsidR="00E72ABA" w:rsidRDefault="00E72ABA" w:rsidP="00E72ABA">
      <w:pPr>
        <w:ind w:firstLine="567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В связи с трудоустройством многих несовершеннолетних в летний период, в целях исключения фактов нарушения трудовых прав, следует обратить внимание на основные положения законодательства о труде, регламентирующие права несовершеннолетних в указанной сфере правоотношений.</w:t>
      </w:r>
    </w:p>
    <w:p w:rsidR="00E72ABA" w:rsidRDefault="00E72ABA" w:rsidP="00E72ABA">
      <w:pPr>
        <w:ind w:firstLine="567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Необходимо иметь в виду, что испытание при приеме на работу лицам, не достигшим возраста восемнадцати лет, не устанавливается.</w:t>
      </w:r>
    </w:p>
    <w:p w:rsidR="00E72ABA" w:rsidRDefault="00E72ABA" w:rsidP="00E72ABA">
      <w:pPr>
        <w:ind w:firstLine="567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Статьей 266 Трудового кодекса РФ определено, что лица, не достигшие возраста 18 лет, при заключении трудового договора подлежат обязательному предварительному медицинскому осмотру.</w:t>
      </w:r>
    </w:p>
    <w:p w:rsidR="00E72ABA" w:rsidRDefault="00E72ABA" w:rsidP="00E72ABA">
      <w:pPr>
        <w:ind w:firstLine="567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Учитывая особенности данной категории работников, законодательством устанавливаются повышенные требования к условиям </w:t>
      </w:r>
      <w:r>
        <w:rPr>
          <w:rFonts w:ascii="Arial" w:hAnsi="Arial" w:cs="Arial"/>
          <w:sz w:val="26"/>
          <w:szCs w:val="26"/>
          <w:lang w:val="ru-RU"/>
        </w:rPr>
        <w:lastRenderedPageBreak/>
        <w:t>труда несовершеннолетних граждан, которые определены статьей 265 указанного выше Кодекса.</w:t>
      </w:r>
    </w:p>
    <w:p w:rsidR="00E72ABA" w:rsidRDefault="00E72ABA" w:rsidP="00E72ABA">
      <w:pPr>
        <w:ind w:firstLine="567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Для несовершеннолетних граждан в зависимости от возраста статьей 92 Трудового кодекса РФ установлена сокращенная продолжительность рабочего времени. Для работников в возрасте до 16 лет, продолжительность рабочей недели не более 24 часов (не превышая 5 часов в день), в возрасте от 16 лет до 18 лет — не более 35 часов (не превышая 7 часов в день). При этом оплата труда несовершеннолетних работников учащихся и работающих в свободное от учебы время производится пропорционально отработанному времени или в зависимости от выработки.</w:t>
      </w:r>
    </w:p>
    <w:p w:rsidR="00FA7A08" w:rsidRPr="00E72ABA" w:rsidRDefault="00FA7A08">
      <w:pPr>
        <w:rPr>
          <w:lang w:val="ru-RU"/>
        </w:rPr>
      </w:pPr>
    </w:p>
    <w:sectPr w:rsidR="00FA7A08" w:rsidRPr="00E72ABA" w:rsidSect="00FA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2ABA"/>
    <w:rsid w:val="00E57977"/>
    <w:rsid w:val="00E72ABA"/>
    <w:rsid w:val="00FA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BA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2020-07-07T04:43:00Z</dcterms:created>
  <dcterms:modified xsi:type="dcterms:W3CDTF">2020-07-07T04:44:00Z</dcterms:modified>
</cp:coreProperties>
</file>