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1" w:rsidRDefault="0067313D" w:rsidP="00963E41">
      <w:pPr>
        <w:spacing w:after="0"/>
        <w:ind w:left="120"/>
        <w:jc w:val="center"/>
      </w:pPr>
      <w:r>
        <w:rPr>
          <w:noProof/>
        </w:rPr>
        <w:drawing>
          <wp:inline distT="0" distB="0" distL="0" distR="0">
            <wp:extent cx="5940425" cy="7705740"/>
            <wp:effectExtent l="0" t="0" r="3175" b="9525"/>
            <wp:docPr id="1" name="Рисунок 1" descr="C:\Users\cab8\Desktop\Пуданова титулы\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41" w:rsidRDefault="00963E41" w:rsidP="00963E4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:rsidR="00963E41" w:rsidRDefault="00963E41" w:rsidP="00963E41">
      <w:pPr>
        <w:spacing w:after="0"/>
        <w:ind w:left="120"/>
      </w:pPr>
    </w:p>
    <w:p w:rsidR="00963E41" w:rsidRDefault="00963E41" w:rsidP="00963E41">
      <w:pPr>
        <w:spacing w:after="0"/>
        <w:sectPr w:rsidR="00963E41">
          <w:pgSz w:w="11906" w:h="16383"/>
          <w:pgMar w:top="1134" w:right="850" w:bottom="1134" w:left="1701" w:header="720" w:footer="720" w:gutter="0"/>
          <w:cols w:space="720"/>
        </w:sectPr>
      </w:pPr>
    </w:p>
    <w:p w:rsidR="00963E41" w:rsidRDefault="00963E41" w:rsidP="00963E41">
      <w:pPr>
        <w:spacing w:after="0" w:line="264" w:lineRule="auto"/>
        <w:ind w:left="120"/>
        <w:jc w:val="both"/>
      </w:pPr>
      <w:bookmarkStart w:id="0" w:name="block-121740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963E41" w:rsidRDefault="00963E41" w:rsidP="00963E41">
      <w:pPr>
        <w:spacing w:after="0"/>
        <w:sectPr w:rsidR="00963E41">
          <w:pgSz w:w="11906" w:h="16383"/>
          <w:pgMar w:top="1134" w:right="850" w:bottom="1134" w:left="1701" w:header="720" w:footer="720" w:gutter="0"/>
          <w:cols w:space="720"/>
        </w:sectPr>
      </w:pPr>
    </w:p>
    <w:p w:rsidR="00963E41" w:rsidRDefault="00963E41" w:rsidP="00963E41">
      <w:pPr>
        <w:spacing w:after="0" w:line="264" w:lineRule="auto"/>
        <w:ind w:left="120"/>
        <w:jc w:val="both"/>
      </w:pPr>
      <w:bookmarkStart w:id="2" w:name="block-12174029"/>
      <w:bookmarkEnd w:id="2"/>
      <w:r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числа. Рациональные и иррациональные числа. Арифметические операции с действительными числами.</w:t>
      </w:r>
      <w:r w:rsidR="00964938" w:rsidRPr="0096493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964938" w:rsidRPr="00F74227">
        <w:rPr>
          <w:rFonts w:ascii="Times New Roman" w:hAnsi="Times New Roman"/>
          <w:b/>
          <w:i/>
          <w:color w:val="FF0000"/>
          <w:sz w:val="28"/>
          <w:szCs w:val="28"/>
        </w:rPr>
        <w:t>(Финансовая грамотность. Проценты. Текстовые арифметические задачи на проценты</w:t>
      </w:r>
      <w:r>
        <w:rPr>
          <w:rFonts w:ascii="Times New Roman" w:hAnsi="Times New Roman"/>
          <w:color w:val="000000"/>
          <w:sz w:val="28"/>
        </w:rPr>
        <w:t xml:space="preserve">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с целым показателем. Бином Ньютона. </w:t>
      </w:r>
      <w:r w:rsidR="00A552C5" w:rsidRPr="00F74227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A552C5" w:rsidRPr="00F74227">
        <w:rPr>
          <w:rFonts w:ascii="Times New Roman" w:hAnsi="Times New Roman"/>
          <w:b/>
          <w:i/>
          <w:color w:val="C00000"/>
          <w:sz w:val="28"/>
          <w:szCs w:val="28"/>
        </w:rPr>
        <w:t>(Сложные проценты. Геометрическая прогрессия. Ф.Г</w:t>
      </w:r>
      <w:r w:rsidR="00A552C5">
        <w:rPr>
          <w:rFonts w:ascii="Times New Roman" w:hAnsi="Times New Roman"/>
          <w:b/>
          <w:i/>
          <w:color w:val="C00000"/>
          <w:sz w:val="28"/>
          <w:szCs w:val="28"/>
        </w:rPr>
        <w:t>)</w:t>
      </w:r>
      <w:r w:rsidR="00A552C5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Использование подходящей формы записи действительных чисел для решения практических задач и представления данных.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A552C5" w:rsidRPr="00A552C5" w:rsidRDefault="00963E41" w:rsidP="00A552C5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b/>
          <w:i/>
          <w:color w:val="FF0000"/>
          <w:lang w:eastAsia="en-US"/>
        </w:rPr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  <w:r w:rsidR="00A552C5" w:rsidRPr="00A552C5">
        <w:rPr>
          <w:rFonts w:ascii="Times New Roman" w:hAnsi="Times New Roman"/>
          <w:b/>
          <w:i/>
          <w:color w:val="C00000"/>
          <w:sz w:val="28"/>
          <w:szCs w:val="28"/>
        </w:rPr>
        <w:t xml:space="preserve"> (Кредит. Анализ графика платежей по </w:t>
      </w:r>
      <w:proofErr w:type="spellStart"/>
      <w:r w:rsidR="00A552C5" w:rsidRPr="00A552C5">
        <w:rPr>
          <w:rFonts w:ascii="Times New Roman" w:hAnsi="Times New Roman"/>
          <w:b/>
          <w:i/>
          <w:color w:val="C00000"/>
          <w:sz w:val="28"/>
          <w:szCs w:val="28"/>
        </w:rPr>
        <w:t>кредиту.Ф.Г</w:t>
      </w:r>
      <w:proofErr w:type="spellEnd"/>
      <w:r w:rsidR="00A552C5" w:rsidRPr="00A552C5">
        <w:rPr>
          <w:rFonts w:ascii="Times New Roman" w:hAnsi="Times New Roman"/>
          <w:b/>
          <w:i/>
          <w:color w:val="C00000"/>
          <w:sz w:val="28"/>
          <w:szCs w:val="28"/>
        </w:rPr>
        <w:t>)</w:t>
      </w:r>
      <w:r w:rsidR="00A552C5">
        <w:rPr>
          <w:rFonts w:ascii="Times New Roman" w:hAnsi="Times New Roman"/>
          <w:b/>
          <w:i/>
          <w:color w:val="C00000"/>
          <w:sz w:val="28"/>
          <w:szCs w:val="28"/>
        </w:rPr>
        <w:t>.</w:t>
      </w:r>
      <w:r w:rsidR="00A552C5" w:rsidRPr="00A552C5">
        <w:rPr>
          <w:rFonts w:ascii="Times New Roman" w:eastAsiaTheme="minorHAnsi" w:hAnsi="Times New Roman" w:cstheme="minorBidi"/>
          <w:color w:val="000000"/>
          <w:sz w:val="28"/>
          <w:lang w:eastAsia="en-US"/>
        </w:rPr>
        <w:t xml:space="preserve"> </w:t>
      </w:r>
      <w:r w:rsidR="00A552C5" w:rsidRPr="00A552C5">
        <w:rPr>
          <w:rFonts w:ascii="Times New Roman" w:eastAsiaTheme="minorHAnsi" w:hAnsi="Times New Roman" w:cstheme="minorBidi"/>
          <w:b/>
          <w:i/>
          <w:color w:val="FF0000"/>
          <w:sz w:val="28"/>
          <w:lang w:eastAsia="en-US"/>
        </w:rPr>
        <w:t xml:space="preserve">(Ф.Г.   Кредит. Три типа платежей по кредиту. Составление графика </w:t>
      </w:r>
      <w:proofErr w:type="gramStart"/>
      <w:r w:rsidR="00A552C5" w:rsidRPr="00A552C5">
        <w:rPr>
          <w:rFonts w:ascii="Times New Roman" w:eastAsiaTheme="minorHAnsi" w:hAnsi="Times New Roman" w:cstheme="minorBidi"/>
          <w:b/>
          <w:i/>
          <w:color w:val="FF0000"/>
          <w:sz w:val="28"/>
          <w:lang w:eastAsia="en-US"/>
        </w:rPr>
        <w:t>платежей  и</w:t>
      </w:r>
      <w:proofErr w:type="gramEnd"/>
      <w:r w:rsidR="00A552C5" w:rsidRPr="00A552C5">
        <w:rPr>
          <w:rFonts w:ascii="Times New Roman" w:eastAsiaTheme="minorHAnsi" w:hAnsi="Times New Roman" w:cstheme="minorBidi"/>
          <w:b/>
          <w:i/>
          <w:color w:val="FF0000"/>
          <w:sz w:val="28"/>
          <w:lang w:eastAsia="en-US"/>
        </w:rPr>
        <w:t xml:space="preserve"> анализ условий кредитования).</w:t>
      </w:r>
    </w:p>
    <w:p w:rsidR="00963E41" w:rsidRDefault="00963E41" w:rsidP="00963E41">
      <w:pPr>
        <w:spacing w:after="0" w:line="264" w:lineRule="auto"/>
        <w:ind w:firstLine="60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A552C5" w:rsidRPr="00A552C5" w:rsidRDefault="00963E41" w:rsidP="00A552C5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  <w:r w:rsidR="00531555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r w:rsidR="00A552C5" w:rsidRPr="00A552C5">
        <w:rPr>
          <w:rFonts w:ascii="Times New Roman" w:hAnsi="Times New Roman"/>
          <w:b/>
          <w:i/>
          <w:color w:val="FF0000"/>
          <w:sz w:val="28"/>
          <w:szCs w:val="28"/>
        </w:rPr>
        <w:t xml:space="preserve"> (</w:t>
      </w:r>
      <w:proofErr w:type="spellStart"/>
      <w:r w:rsidR="00A552C5" w:rsidRPr="00A552C5">
        <w:rPr>
          <w:rFonts w:ascii="Times New Roman" w:hAnsi="Times New Roman"/>
          <w:b/>
          <w:i/>
          <w:color w:val="FF0000"/>
          <w:sz w:val="28"/>
          <w:szCs w:val="28"/>
        </w:rPr>
        <w:t>Вклады.Ф.Г</w:t>
      </w:r>
      <w:proofErr w:type="spellEnd"/>
      <w:r w:rsidR="00A552C5" w:rsidRPr="00A552C5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 w:rsidR="00A552C5">
        <w:rPr>
          <w:rFonts w:ascii="Times New Roman" w:hAnsi="Times New Roman"/>
          <w:b/>
          <w:i/>
          <w:color w:val="FF0000"/>
          <w:sz w:val="28"/>
          <w:szCs w:val="28"/>
        </w:rPr>
        <w:t xml:space="preserve">; </w:t>
      </w:r>
      <w:r w:rsidR="00A552C5" w:rsidRPr="00A552C5">
        <w:rPr>
          <w:rFonts w:ascii="Times New Roman" w:hAnsi="Times New Roman"/>
          <w:color w:val="C00000"/>
          <w:sz w:val="28"/>
          <w:szCs w:val="28"/>
        </w:rPr>
        <w:t>(</w:t>
      </w:r>
      <w:r w:rsidR="00A552C5" w:rsidRPr="00A552C5">
        <w:rPr>
          <w:rFonts w:ascii="Times New Roman" w:hAnsi="Times New Roman"/>
          <w:b/>
          <w:i/>
          <w:color w:val="C00000"/>
          <w:sz w:val="28"/>
          <w:szCs w:val="28"/>
        </w:rPr>
        <w:t>Что такое ценные бумаги и каких типов они бывают? Ф.Г.)</w:t>
      </w:r>
    </w:p>
    <w:p w:rsidR="00963E41" w:rsidRDefault="00963E41" w:rsidP="00963E41">
      <w:pPr>
        <w:spacing w:after="0" w:line="264" w:lineRule="auto"/>
        <w:ind w:firstLine="60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63E41" w:rsidRDefault="00963E41" w:rsidP="00963E41">
      <w:pPr>
        <w:spacing w:after="0"/>
        <w:sectPr w:rsidR="00963E41">
          <w:pgSz w:w="11906" w:h="16383"/>
          <w:pgMar w:top="1134" w:right="850" w:bottom="1134" w:left="1701" w:header="720" w:footer="720" w:gutter="0"/>
          <w:cols w:space="720"/>
        </w:sectPr>
      </w:pPr>
    </w:p>
    <w:p w:rsidR="00963E41" w:rsidRDefault="00963E41" w:rsidP="00963E41">
      <w:pPr>
        <w:spacing w:after="0" w:line="264" w:lineRule="auto"/>
        <w:ind w:left="120"/>
        <w:jc w:val="both"/>
      </w:pPr>
      <w:bookmarkStart w:id="3" w:name="block-12174028"/>
      <w:bookmarkEnd w:id="3"/>
      <w:r>
        <w:rPr>
          <w:rFonts w:ascii="Times New Roman" w:hAnsi="Times New Roman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63E41" w:rsidRDefault="00963E41" w:rsidP="00963E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963E41" w:rsidRDefault="00963E41" w:rsidP="00963E4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63E41" w:rsidRDefault="00963E41" w:rsidP="00963E41">
      <w:pPr>
        <w:spacing w:after="0" w:line="264" w:lineRule="auto"/>
        <w:ind w:left="120"/>
        <w:jc w:val="both"/>
      </w:pP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963E41" w:rsidRDefault="00963E41" w:rsidP="00963E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63E41" w:rsidRDefault="00963E41" w:rsidP="00963E41">
      <w:pPr>
        <w:spacing w:after="0"/>
        <w:sectPr w:rsidR="00963E41">
          <w:pgSz w:w="11906" w:h="16383"/>
          <w:pgMar w:top="1134" w:right="850" w:bottom="1134" w:left="1701" w:header="720" w:footer="720" w:gutter="0"/>
          <w:cols w:space="720"/>
        </w:sectPr>
      </w:pPr>
    </w:p>
    <w:p w:rsidR="00963E41" w:rsidRDefault="00963E41" w:rsidP="00963E41">
      <w:pPr>
        <w:spacing w:after="0"/>
        <w:ind w:left="120"/>
      </w:pPr>
      <w:bookmarkStart w:id="4" w:name="block-12174030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63E41" w:rsidRDefault="00963E41" w:rsidP="00963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63E41" w:rsidTr="00964938">
        <w:trPr>
          <w:trHeight w:val="144"/>
        </w:trPr>
        <w:tc>
          <w:tcPr>
            <w:tcW w:w="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E41" w:rsidRDefault="00963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E41" w:rsidRDefault="00963E41">
            <w:pPr>
              <w:spacing w:after="0"/>
              <w:ind w:left="135"/>
            </w:pPr>
          </w:p>
        </w:tc>
      </w:tr>
      <w:tr w:rsidR="00963E41" w:rsidTr="0096493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Системы линейных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r w:rsidRPr="0096493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gramEnd"/>
            <w:r w:rsidRPr="0096493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Финансовая грамотность. Проценты. Текстовые арифметические задачи на проценты</w:t>
            </w:r>
            <w:r w:rsidR="0053155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и графики. Степенная функция с целым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Сложные проценты. Геометрическая прогрессия. Ф.Г)</w:t>
            </w:r>
            <w:r w:rsidR="00531555" w:rsidRPr="005315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31555" w:rsidRPr="00A552C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(Кредит. Анализ графика платежей по </w:t>
            </w:r>
            <w:proofErr w:type="spellStart"/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кредиту.Ф.Г</w:t>
            </w:r>
            <w:proofErr w:type="spellEnd"/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).</w:t>
            </w:r>
            <w:r w:rsidR="00531555" w:rsidRPr="0053155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31555" w:rsidRPr="00531555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eastAsia="en-US"/>
              </w:rPr>
              <w:t>(Ф.Г.   Кредит. Три типа платежей по кредиту. Составление графика платежей  и анализ условий кредитования).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Pr="00531555" w:rsidRDefault="00964938" w:rsidP="00531555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  <w:r w:rsidR="00531555">
              <w:rPr>
                <w:rFonts w:ascii="Times New Roman" w:hAnsi="Times New Roman"/>
                <w:color w:val="000000"/>
                <w:sz w:val="28"/>
              </w:rPr>
              <w:t>.</w:t>
            </w:r>
            <w:r w:rsidR="00531555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31555" w:rsidRPr="00A552C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31555" w:rsidRPr="0053155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="00531555" w:rsidRPr="0053155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Вклады.Ф.Г</w:t>
            </w:r>
            <w:proofErr w:type="spellEnd"/>
            <w:r w:rsidR="00531555" w:rsidRPr="0053155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); </w:t>
            </w:r>
            <w:r w:rsidR="00531555" w:rsidRPr="00531555">
              <w:rPr>
                <w:rFonts w:ascii="Times New Roman" w:hAnsi="Times New Roman"/>
                <w:color w:val="C00000"/>
                <w:sz w:val="24"/>
                <w:szCs w:val="24"/>
              </w:rPr>
              <w:t>(</w:t>
            </w:r>
            <w:r w:rsidR="00531555" w:rsidRPr="0053155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Что такое ценные бумаги и каких типов они бывают? Ф.Г.)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C352C" w:rsidRPr="00FC352C" w:rsidRDefault="00964938" w:rsidP="00FC352C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  <w:r w:rsidR="00FC352C" w:rsidRPr="00FC352C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.</w:t>
            </w:r>
            <w:r w:rsidR="00FC352C" w:rsidRPr="00FC352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FC352C" w:rsidRPr="00FC352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(Бюджет семьи. Знание о домашней </w:t>
            </w:r>
            <w:proofErr w:type="spellStart"/>
            <w:r w:rsidR="00FC352C" w:rsidRPr="00FC352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экономике.Ф.Г</w:t>
            </w:r>
            <w:proofErr w:type="spellEnd"/>
            <w:r w:rsidR="00FC352C" w:rsidRPr="00FC352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.)</w:t>
            </w:r>
          </w:p>
          <w:p w:rsidR="00964938" w:rsidRDefault="00964938" w:rsidP="00964938">
            <w:pPr>
              <w:spacing w:after="0"/>
              <w:ind w:left="135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bookmarkStart w:id="5" w:name="_GoBack"/>
        <w:bookmarkEnd w:id="5"/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Default="00964938" w:rsidP="00964938">
            <w:pPr>
              <w:spacing w:after="0"/>
              <w:ind w:left="135"/>
            </w:pPr>
          </w:p>
        </w:tc>
      </w:tr>
      <w:tr w:rsidR="00964938" w:rsidTr="0096493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/>
        </w:tc>
      </w:tr>
    </w:tbl>
    <w:p w:rsidR="00963E41" w:rsidRDefault="00963E41" w:rsidP="00963E41">
      <w:pPr>
        <w:spacing w:after="0"/>
        <w:sectPr w:rsidR="00963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E41" w:rsidRDefault="00963E41" w:rsidP="00963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63E41" w:rsidTr="00964938">
        <w:trPr>
          <w:trHeight w:val="144"/>
        </w:trPr>
        <w:tc>
          <w:tcPr>
            <w:tcW w:w="9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3E41" w:rsidRDefault="00963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E41" w:rsidRDefault="00963E41">
            <w:pPr>
              <w:spacing w:after="0"/>
              <w:ind w:left="135"/>
            </w:pPr>
          </w:p>
        </w:tc>
      </w:tr>
      <w:tr w:rsidR="00963E41" w:rsidTr="0096493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3E41" w:rsidRDefault="00963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E41" w:rsidRDefault="00963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3E41" w:rsidRDefault="00963E41">
            <w:pPr>
              <w:spacing w:after="0" w:line="240" w:lineRule="auto"/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Pr="00FD7C71" w:rsidRDefault="00964938" w:rsidP="00964938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64938" w:rsidTr="00964938">
        <w:trPr>
          <w:trHeight w:val="144"/>
        </w:trPr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Pr="00FD7C71" w:rsidRDefault="00964938" w:rsidP="00964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FD7C71"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64938" w:rsidRDefault="00964938" w:rsidP="00964938">
            <w:pPr>
              <w:spacing w:after="0"/>
              <w:ind w:left="135"/>
            </w:pPr>
          </w:p>
        </w:tc>
      </w:tr>
      <w:tr w:rsidR="00964938" w:rsidTr="0096493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64938" w:rsidRDefault="00964938" w:rsidP="0096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64938" w:rsidRDefault="00964938" w:rsidP="00964938"/>
        </w:tc>
      </w:tr>
    </w:tbl>
    <w:p w:rsidR="00537783" w:rsidRDefault="00537783"/>
    <w:p w:rsidR="003470BE" w:rsidRDefault="003470BE"/>
    <w:p w:rsidR="003470BE" w:rsidRDefault="003470BE"/>
    <w:p w:rsidR="003470BE" w:rsidRPr="003470BE" w:rsidRDefault="003470BE" w:rsidP="003470BE">
      <w:pPr>
        <w:spacing w:after="0"/>
        <w:ind w:left="120"/>
        <w:rPr>
          <w:rFonts w:eastAsia="Calibri"/>
          <w:lang w:eastAsia="en-US"/>
        </w:rPr>
      </w:pPr>
      <w:r w:rsidRPr="003470BE">
        <w:rPr>
          <w:rFonts w:ascii="Times New Roman" w:eastAsia="Calibri" w:hAnsi="Times New Roman"/>
          <w:b/>
          <w:color w:val="000000"/>
          <w:sz w:val="28"/>
          <w:lang w:eastAsia="en-US"/>
        </w:rPr>
        <w:t>УЧЕБНО-МЕТОДИЧЕСКОЕ ОБЕСПЕЧЕНИЕ ОБРАЗОВАТЕЛЬНОГО ПРОЦЕССА</w:t>
      </w:r>
    </w:p>
    <w:p w:rsidR="003470BE" w:rsidRPr="003470BE" w:rsidRDefault="003470BE" w:rsidP="003470BE">
      <w:pPr>
        <w:spacing w:after="0" w:line="480" w:lineRule="auto"/>
        <w:ind w:left="120"/>
        <w:rPr>
          <w:rFonts w:eastAsia="Calibri"/>
          <w:lang w:eastAsia="en-US"/>
        </w:rPr>
      </w:pPr>
      <w:r w:rsidRPr="003470BE">
        <w:rPr>
          <w:rFonts w:ascii="Times New Roman" w:eastAsia="Calibri" w:hAnsi="Times New Roman"/>
          <w:b/>
          <w:color w:val="000000"/>
          <w:sz w:val="28"/>
          <w:lang w:eastAsia="en-US"/>
        </w:rPr>
        <w:t>ОБЯЗАТЕЛЬНЫЕ УЧЕБНЫЕ МАТЕРИАЛЫ ДЛЯ УЧЕНИКА</w:t>
      </w:r>
    </w:p>
    <w:p w:rsidR="003470BE" w:rsidRPr="003470BE" w:rsidRDefault="003470BE" w:rsidP="003470BE">
      <w:pPr>
        <w:spacing w:after="0" w:line="480" w:lineRule="auto"/>
        <w:ind w:left="120"/>
        <w:rPr>
          <w:rFonts w:eastAsia="Calibri"/>
          <w:lang w:eastAsia="en-US"/>
        </w:rPr>
      </w:pPr>
      <w:r w:rsidRPr="003470BE">
        <w:rPr>
          <w:rFonts w:ascii="Times New Roman" w:eastAsia="Calibri" w:hAnsi="Times New Roman"/>
          <w:color w:val="000000"/>
          <w:sz w:val="28"/>
          <w:lang w:eastAsia="en-US"/>
        </w:rPr>
        <w:t>​‌‌​</w:t>
      </w:r>
      <w:r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Учебник АЛГЕБ</w:t>
      </w:r>
      <w:r w:rsid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 И НАЧАЛА АНАЛИЗА  10-11 </w:t>
      </w:r>
      <w:r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="008761DD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авторы: Ш.А. Алимов, </w:t>
      </w:r>
      <w:proofErr w:type="spellStart"/>
      <w:r w:rsidR="008761DD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Ю.М.Колягин</w:t>
      </w:r>
      <w:proofErr w:type="spellEnd"/>
      <w:r w:rsidR="008761DD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="008761DD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издательство «Просвещение»</w:t>
      </w:r>
      <w:r w:rsidR="00964938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2022</w:t>
      </w:r>
      <w:r w:rsidR="008D65EA" w:rsidRPr="009649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</w:t>
      </w:r>
    </w:p>
    <w:p w:rsidR="003470BE" w:rsidRPr="00964938" w:rsidRDefault="003470BE" w:rsidP="00964938">
      <w:pPr>
        <w:spacing w:after="0" w:line="480" w:lineRule="auto"/>
        <w:ind w:left="12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70BE">
        <w:rPr>
          <w:rFonts w:ascii="Times New Roman" w:eastAsia="Calibri" w:hAnsi="Times New Roman"/>
          <w:color w:val="000000"/>
          <w:sz w:val="28"/>
          <w:lang w:eastAsia="en-US"/>
        </w:rPr>
        <w:t>​‌‌</w:t>
      </w:r>
      <w:r w:rsidRPr="003470BE">
        <w:rPr>
          <w:rFonts w:ascii="Times New Roman" w:eastAsia="Calibri" w:hAnsi="Times New Roman"/>
          <w:b/>
          <w:color w:val="000000"/>
          <w:sz w:val="28"/>
          <w:lang w:eastAsia="en-US"/>
        </w:rPr>
        <w:t>МЕТОДИЧЕСКИЕ МАТЕРИАЛЫ ДЛЯ УЧИТЕЛЯ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>: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br/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1.Пособие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учителя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Алгебра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10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класс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Волгоград: «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Учитель</w:t>
      </w:r>
      <w:r w:rsidR="00964938"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2022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год. 2. А.П. Карп «Сборник задач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алгебре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началам анализа 10 – 11 </w:t>
      </w:r>
      <w:r w:rsidRPr="0096493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класс</w:t>
      </w:r>
      <w:r w:rsidRPr="009649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».</w:t>
      </w:r>
      <w:r w:rsidRPr="0096493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3470BE" w:rsidRPr="009D635F" w:rsidRDefault="003470BE" w:rsidP="003470BE">
      <w:pPr>
        <w:spacing w:after="0" w:line="480" w:lineRule="auto"/>
        <w:ind w:left="120"/>
        <w:rPr>
          <w:rFonts w:ascii="Times New Roman" w:eastAsia="Calibri" w:hAnsi="Times New Roman"/>
          <w:lang w:eastAsia="en-US"/>
        </w:rPr>
      </w:pPr>
      <w:r w:rsidRPr="009D635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2.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Учебно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методический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комплекс 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алгебре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 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10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-11 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классов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• Колягин Ю.М., Ткачёва М.В., Фёдорова Н.Е.</w:t>
      </w:r>
      <w:r w:rsidR="00964938"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D635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Алгебра</w:t>
      </w:r>
      <w:r w:rsidRPr="009D635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и начала математического анализа.</w:t>
      </w:r>
      <w:r w:rsidRPr="009D635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9D635F">
        <w:rPr>
          <w:rFonts w:ascii="Times New Roman" w:eastAsia="Calibri" w:hAnsi="Times New Roman"/>
          <w:color w:val="000000"/>
          <w:sz w:val="28"/>
          <w:lang w:eastAsia="en-US"/>
        </w:rPr>
        <w:t xml:space="preserve"> ​‌‌​</w:t>
      </w:r>
    </w:p>
    <w:p w:rsidR="003470BE" w:rsidRPr="003470BE" w:rsidRDefault="003470BE" w:rsidP="009D635F">
      <w:pPr>
        <w:spacing w:after="0" w:line="480" w:lineRule="auto"/>
        <w:rPr>
          <w:rFonts w:eastAsia="Calibri"/>
          <w:lang w:eastAsia="en-US"/>
        </w:rPr>
      </w:pPr>
      <w:r w:rsidRPr="003470BE">
        <w:rPr>
          <w:rFonts w:ascii="Times New Roman" w:eastAsia="Calibri" w:hAnsi="Times New Roman"/>
          <w:b/>
          <w:color w:val="000000"/>
          <w:sz w:val="28"/>
          <w:lang w:eastAsia="en-US"/>
        </w:rPr>
        <w:t>ЦИФРОВЫЕ ОБРАЗОВАТЕЛЬНЫЕ РЕСУРСЫ И РЕСУРСЫ СЕТИ ИНТЕРНЕТ</w:t>
      </w:r>
    </w:p>
    <w:p w:rsidR="009D635F" w:rsidRPr="009D635F" w:rsidRDefault="009D635F" w:rsidP="009D635F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3"/>
          <w:szCs w:val="23"/>
        </w:rPr>
      </w:pPr>
      <w:r w:rsidRPr="009D635F">
        <w:rPr>
          <w:rFonts w:ascii="Times New Roman" w:hAnsi="Times New Roman"/>
          <w:sz w:val="28"/>
          <w:szCs w:val="28"/>
        </w:rPr>
        <w:t>Библиотека ЦОК</w:t>
      </w:r>
      <w:r w:rsidRPr="009D635F">
        <w:rPr>
          <w:rFonts w:ascii="Times New Roman" w:hAnsi="Times New Roman"/>
          <w:color w:val="0070C0"/>
          <w:sz w:val="23"/>
          <w:szCs w:val="23"/>
        </w:rPr>
        <w:t xml:space="preserve"> https://resh.edu.ru/</w:t>
      </w:r>
    </w:p>
    <w:p w:rsidR="003470BE" w:rsidRPr="003470BE" w:rsidRDefault="003470BE" w:rsidP="003470BE">
      <w:pPr>
        <w:rPr>
          <w:sz w:val="28"/>
          <w:szCs w:val="28"/>
        </w:rPr>
      </w:pPr>
    </w:p>
    <w:sectPr w:rsidR="003470BE" w:rsidRPr="003470BE" w:rsidSect="00963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1"/>
    <w:rsid w:val="003470BE"/>
    <w:rsid w:val="00531555"/>
    <w:rsid w:val="00537783"/>
    <w:rsid w:val="0067313D"/>
    <w:rsid w:val="008761DD"/>
    <w:rsid w:val="008D65EA"/>
    <w:rsid w:val="00914A46"/>
    <w:rsid w:val="00963E41"/>
    <w:rsid w:val="00964938"/>
    <w:rsid w:val="009D635F"/>
    <w:rsid w:val="00A552C5"/>
    <w:rsid w:val="00B608D6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65A3-F979-44A8-876B-C34C6694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470BE"/>
  </w:style>
  <w:style w:type="character" w:styleId="a3">
    <w:name w:val="Hyperlink"/>
    <w:basedOn w:val="a0"/>
    <w:uiPriority w:val="99"/>
    <w:unhideWhenUsed/>
    <w:rsid w:val="008D6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10</cp:revision>
  <dcterms:created xsi:type="dcterms:W3CDTF">2023-09-11T13:02:00Z</dcterms:created>
  <dcterms:modified xsi:type="dcterms:W3CDTF">2023-09-13T19:38:00Z</dcterms:modified>
</cp:coreProperties>
</file>