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3F" w:rsidRPr="00775D3F" w:rsidRDefault="00775D3F" w:rsidP="00775D3F">
      <w:pPr>
        <w:tabs>
          <w:tab w:val="left" w:pos="1276"/>
        </w:tabs>
        <w:spacing w:after="0"/>
        <w:ind w:left="120"/>
        <w:rPr>
          <w:sz w:val="18"/>
          <w:szCs w:val="18"/>
        </w:rPr>
      </w:pPr>
      <w:r w:rsidRPr="00775D3F">
        <w:rPr>
          <w:rFonts w:ascii="Times New Roman" w:hAnsi="Times New Roman"/>
          <w:b/>
          <w:color w:val="000000"/>
          <w:sz w:val="18"/>
          <w:szCs w:val="18"/>
        </w:rPr>
        <w:t xml:space="preserve">ПОУРОЧНОЕ ПЛАНИРОВАНИЕ </w:t>
      </w:r>
    </w:p>
    <w:p w:rsidR="00775D3F" w:rsidRPr="00775D3F" w:rsidRDefault="00775D3F" w:rsidP="00775D3F">
      <w:pPr>
        <w:tabs>
          <w:tab w:val="left" w:pos="1276"/>
        </w:tabs>
        <w:spacing w:after="0"/>
        <w:ind w:left="120"/>
        <w:rPr>
          <w:sz w:val="18"/>
          <w:szCs w:val="18"/>
        </w:rPr>
      </w:pPr>
      <w:r w:rsidRPr="00775D3F">
        <w:rPr>
          <w:rFonts w:ascii="Times New Roman" w:hAnsi="Times New Roman"/>
          <w:b/>
          <w:color w:val="000000"/>
          <w:sz w:val="18"/>
          <w:szCs w:val="18"/>
        </w:rPr>
        <w:t xml:space="preserve"> 5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90"/>
        <w:gridCol w:w="870"/>
        <w:gridCol w:w="1039"/>
        <w:gridCol w:w="1324"/>
        <w:gridCol w:w="944"/>
        <w:gridCol w:w="7182"/>
      </w:tblGrid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/п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 урока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изучения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7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цифровые образовательные ресурсы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D3F" w:rsidRPr="00775D3F" w:rsidRDefault="00775D3F" w:rsidP="00775D3F">
            <w:pPr>
              <w:tabs>
                <w:tab w:val="left" w:pos="1276"/>
              </w:tabs>
              <w:ind w:left="120"/>
              <w:rPr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D3F" w:rsidRPr="00775D3F" w:rsidRDefault="00775D3F" w:rsidP="00775D3F">
            <w:pPr>
              <w:tabs>
                <w:tab w:val="left" w:pos="1276"/>
              </w:tabs>
              <w:ind w:left="120"/>
              <w:rPr>
                <w:sz w:val="18"/>
                <w:szCs w:val="18"/>
              </w:rPr>
            </w:pP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D3F" w:rsidRPr="00775D3F" w:rsidRDefault="00775D3F" w:rsidP="00775D3F">
            <w:pPr>
              <w:tabs>
                <w:tab w:val="left" w:pos="1276"/>
              </w:tabs>
              <w:ind w:left="120"/>
              <w:rPr>
                <w:sz w:val="18"/>
                <w:szCs w:val="18"/>
              </w:rPr>
            </w:pPr>
          </w:p>
        </w:tc>
        <w:tc>
          <w:tcPr>
            <w:tcW w:w="7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D3F" w:rsidRPr="00775D3F" w:rsidRDefault="00775D3F" w:rsidP="00775D3F">
            <w:pPr>
              <w:tabs>
                <w:tab w:val="left" w:pos="1276"/>
              </w:tabs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в основной школе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05.09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№1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5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https://resh.edu.ru/subject/lesson/7435/start/263201/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самостоятельных занятий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7.09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№2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6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https://resh.edu.ru/subject/lesson/7436/start/314028/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утренней зарядки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12.09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№3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7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https://resh.edu.ru/subject/lesson/7434/start/314059/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Оздоровительные мероприятия в режиме учебной деятельности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14.09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№10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8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https://resh.edu.ru/subject/lesson/7443/start/314123/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длинные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19.09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№26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9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https://resh.edu.ru/subject/lesson/7459/start/262735/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длинные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21.09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Инфоурок</w:t>
            </w:r>
            <w:proofErr w:type="spellEnd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sz w:val="18"/>
                <w:szCs w:val="18"/>
              </w:rPr>
            </w:pPr>
            <w:hyperlink r:id="rId10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https://infourok.ru</w:t>
              </w:r>
            </w:hyperlink>
            <w:r w:rsidRPr="00775D3F">
              <w:rPr>
                <w:sz w:val="18"/>
                <w:szCs w:val="18"/>
              </w:rPr>
              <w:t xml:space="preserve"> 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длинные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26.09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Копилкауроков</w:t>
            </w:r>
            <w:proofErr w:type="spellEnd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1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https://kopilkaurokov.ru/fizkultura/uroki/konspiekt-uroka-na-tiemu-bieghovyie-uprazhnieniia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длинные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28.09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Копилкауроков</w:t>
            </w:r>
            <w:proofErr w:type="spellEnd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2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https://kopilkaurokov.ru/fizkultura/uroki/konspiekt-uroka-na-tiemu-bieghovyie-uprazhnieniia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короткие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3.10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Копилкауроков</w:t>
            </w:r>
            <w:proofErr w:type="spellEnd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3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https://kopilkaurokov.ru/fizkultura/uroki/konspiekt-uroka-na-tiemu-bieghovyie-uprazhnieniia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Бег на короткие дистанции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5.10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Копилкауроков</w:t>
            </w:r>
            <w:proofErr w:type="spellEnd"/>
            <w:r w:rsidRPr="00775D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4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https://kopilkaurokov.ru/fizkultura/uroki/konspiekt-uroka-na-tiemu-bieghovyie-uprazhnieniia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Прыжок в длину с разбега способом «согнув ноги»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10.10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https://resh.edu.ru/subject/lesson/7460/conspect/262700/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Прыжок в длину с разбега </w:t>
            </w: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способом «согнув ноги»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12.10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https://resh.edu.ru/subject/lesson/7460/conspect/262700/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Метание малого мяча в неподвижную мишень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17.10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https://resh.edu.ru/subject/lesson/7461/conspect/262791/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Метание малого мяча на дальность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19.10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https://resh.edu.ru/subject/lesson/7461/conspect/262791/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развитие гибкости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24.10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https://resh.edu.ru/subject/lesson/7450/conspect/263262/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развитие гибкости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26.10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https://resh.edu.ru/subject/lesson/7450/conspect/263262/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развитие координации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7.11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https://resh.edu.ru/subject/lesson/7451/conspect/314175/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формирование телосложения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9.11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https://resh.edu.ru/subject/lesson/7453/conspect/314209/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Кувырок вперёд и назад в группировке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14.11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https://resh.edu.ru/subject/lesson/7456/conspect/314237/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Кувырок вперёд ноги «</w:t>
            </w:r>
            <w:proofErr w:type="spell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скрестно</w:t>
            </w:r>
            <w:proofErr w:type="spell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16.11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https://resh.edu.ru/subject/lesson/7456/conspect/314237/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Кувырок назад из стойки на лопатках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21.11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https://resh.edu.ru/subject/lesson/7456/conspect/314237/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Опорные прыжки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23.11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https://resh.edu.ru/subject/lesson/7458/conspect/261506/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Опорные прыжки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28.11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https://resh.edu.ru/subject/lesson/7458/conspect/261506/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низком гимнастическом бревне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30.11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3E7E16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7E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№15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5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https://resh.edu.ru/subject/lesson/482/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гимнастической лестнице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5.12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№30</w:t>
            </w:r>
          </w:p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16" w:history="1">
              <w:r w:rsidRPr="00590F2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https://resh.edu.ru/subject/lesson/4033/conspect/191576/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Упражнения на гимнастической скамейке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7.12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Сайт «</w:t>
            </w:r>
            <w:proofErr w:type="spellStart"/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Инфоурок</w:t>
            </w:r>
            <w:proofErr w:type="spellEnd"/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17" w:history="1">
              <w:r w:rsidRPr="00775D3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https://infourok.ru/prezentaciya-po-fizkulture-na-temu-hodba-po-gimnasticheskoj-skamejke-4280569.html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Передвижение на лыжах попеременным </w:t>
            </w:r>
            <w:proofErr w:type="spell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двухшажным</w:t>
            </w:r>
            <w:proofErr w:type="spell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ходом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12.12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№30</w:t>
            </w:r>
          </w:p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18" w:history="1">
              <w:r w:rsidRPr="00590F2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https://resh.edu.ru/subject/lesson/7463/start/263135/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Передвижение на лыжах попеременным </w:t>
            </w:r>
            <w:proofErr w:type="spell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двухшажным</w:t>
            </w:r>
            <w:proofErr w:type="spell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ходом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14.12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№29</w:t>
            </w:r>
          </w:p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19" w:history="1">
              <w:r w:rsidRPr="00590F2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https://resh.edu.ru/subject/lesson/7462/start/262762/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Повороты на лыжах способом переступания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19.12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0F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РЭШ Урок №29</w:t>
            </w:r>
          </w:p>
          <w:p w:rsidR="00775D3F" w:rsidRPr="00590F24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20" w:history="1">
              <w:r w:rsidRPr="00590F2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https://resh.edu.ru/subject/lesson/7462/start/262762/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Повороты на лыжах способом переступания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21.12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https://resh.edu.ru/subject/lesson/7462/conspect/262761/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Подъём в горку на лыжах способом «лесенка»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26.12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https://resh.edu.ru/subject/lesson/7462/conspect/262761/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Подъём в горку на лыжах способом «лесенка»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28.12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https://resh.edu.ru/subject/lesson/6221/conspect/224883/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Спуск на лыжах с пологого склона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9.01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https://resh.edu.ru/subject/lesson/481/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Спуск на лыжах с пологого склона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11.01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https://resh.edu.ru/subject/lesson/481/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16.01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https://resh.edu.ru/subject/lesson/7462/conspect/262761/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18.01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https://resh.edu.ru/subject/lesson/7462/conspect/262761/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Техника ловли мяча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23.01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https://resh.edu.ru/subject/lesson/7464/conspect/261476/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Техника передачи мяча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25.01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https://resh.edu.ru/subject/lesson/7464/conspect/261476/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Ведение мяча стоя на месте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30.01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https://multiurok.ru/index.php/files/vedenie-miacha-na-meste-s-raznoi-vysotoi-otskoka-5.html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Ведение мяча в движении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01.02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https://multiurok.ru/index.php/files/vedenie-miacha-na-meste-s-raznoi-vysotoi-otskoka-5.html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6.02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https://resh.edu.ru/subject/lesson/5172/conspect/196021/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Технические действия с мячом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8.02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https://resh.edu.ru/subject/lesson/5172/conspect/196021/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Прямая нижняя подача мяча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13.02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https://resh.edu.ru/subject/lesson/114/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Прямая нижняя подача мяча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15.02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https://resh.edu.ru/subject/lesson/114/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Приём и передача мяча снизу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20.02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https://resh.edu.ru/subject/lesson/114/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Приём и передача мяча сверху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22.02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https://resh.edu.ru/subject/lesson/114/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Приём и передача мяча снизу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27.02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https://resh.edu.ru/subject/lesson/114/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Технические действия с мячом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29.02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https://resh.edu.ru/subject/lesson/7465/conspect/261446/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Удар по мячу внутренней стороной стопы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5.03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https://resh.edu.ru/subject/lesson/7466/conspect/262670/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Удар по мячу внутренней стороной стопы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7.03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https://resh.edu.ru/subject/lesson/7466/conspect/262670/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Остановка катящегося мяча внутренней стороной стопы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12.03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https://resh.edu.ru/subject/lesson/7466/conspect/262670/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Ведение футбольного мяча «по </w:t>
            </w:r>
            <w:proofErr w:type="gram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прямой</w:t>
            </w:r>
            <w:proofErr w:type="gram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14.03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147ACC" w:rsidRDefault="00775D3F" w:rsidP="00775D3F">
            <w:pPr>
              <w:tabs>
                <w:tab w:val="left" w:pos="1276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1" w:history="1">
              <w:r w:rsidRPr="00147AC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https://resh.edu.ru/subject/lesson/480/</w:t>
              </w:r>
            </w:hyperlink>
          </w:p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Остановка катящегося мяча внутренней стороной стопы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19.03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https://resh.edu.ru/subject/lesson/7466/conspect/262670/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Обводка мячом ориентиров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21.03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hyperlink r:id="rId22" w:history="1">
              <w:r w:rsidRPr="00775D3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https://resh.edu.ru/subject/lesson/7466/start/</w:t>
              </w:r>
            </w:hyperlink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02.04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4.04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9.04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и техника </w:t>
            </w: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выполнения норматива комплекса ГТО: Бег на 1000м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b/>
                <w:sz w:val="18"/>
                <w:szCs w:val="18"/>
              </w:rPr>
            </w:pPr>
            <w:r w:rsidRPr="00775D3F">
              <w:rPr>
                <w:b/>
                <w:sz w:val="18"/>
                <w:szCs w:val="18"/>
              </w:rPr>
              <w:t>11</w:t>
            </w:r>
            <w:r w:rsidRPr="00775D3F">
              <w:rPr>
                <w:sz w:val="18"/>
                <w:szCs w:val="18"/>
              </w:rPr>
              <w:t>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16.04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18.04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стоя на гимнастической скамье. Подвижные игры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23.04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25.04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sz w:val="18"/>
                <w:szCs w:val="18"/>
              </w:rPr>
              <w:t>Сайт ВФСК ГТО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положения</w:t>
            </w:r>
            <w:proofErr w:type="gramEnd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лежа на спине. Подвижные игры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30.04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https://resh.edu.ru/subject/lesson/7439/conspect/263012/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и техника выполнения норматива </w:t>
            </w: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комплекса ГТО: Метание мяча весом 150г. Подвижные игры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7.05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https://resh.edu.ru/subject/lesson/7439/conspect/263012/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14.05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https://www.gto.ru/norms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proofErr w:type="gram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16.05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https://www.gto.ru/norms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proofErr w:type="gramStart"/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  <w:lang w:val="en-US"/>
              </w:rPr>
            </w:pPr>
            <w:r w:rsidRPr="00775D3F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21.05</w:t>
            </w:r>
          </w:p>
        </w:tc>
        <w:tc>
          <w:tcPr>
            <w:tcW w:w="7182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sz w:val="18"/>
                <w:szCs w:val="18"/>
              </w:rPr>
              <w:t>https://www.gto.ru/norms</w:t>
            </w:r>
          </w:p>
        </w:tc>
      </w:tr>
      <w:tr w:rsidR="00775D3F" w:rsidRPr="00775D3F" w:rsidTr="00775D3F">
        <w:trPr>
          <w:trHeight w:val="144"/>
          <w:tblCellSpacing w:w="20" w:type="nil"/>
        </w:trPr>
        <w:tc>
          <w:tcPr>
            <w:tcW w:w="2916" w:type="dxa"/>
            <w:gridSpan w:val="2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spacing w:after="0"/>
              <w:ind w:left="120"/>
              <w:jc w:val="center"/>
              <w:rPr>
                <w:sz w:val="18"/>
                <w:szCs w:val="18"/>
              </w:rPr>
            </w:pPr>
            <w:r w:rsidRPr="00775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126" w:type="dxa"/>
            <w:gridSpan w:val="2"/>
            <w:tcMar>
              <w:top w:w="50" w:type="dxa"/>
              <w:left w:w="100" w:type="dxa"/>
            </w:tcMar>
            <w:vAlign w:val="center"/>
          </w:tcPr>
          <w:p w:rsidR="00775D3F" w:rsidRPr="00775D3F" w:rsidRDefault="00775D3F" w:rsidP="00775D3F">
            <w:pPr>
              <w:tabs>
                <w:tab w:val="left" w:pos="1276"/>
              </w:tabs>
              <w:ind w:left="120"/>
              <w:rPr>
                <w:sz w:val="18"/>
                <w:szCs w:val="18"/>
              </w:rPr>
            </w:pPr>
          </w:p>
        </w:tc>
      </w:tr>
    </w:tbl>
    <w:p w:rsidR="009A7968" w:rsidRPr="00775D3F" w:rsidRDefault="009A7968" w:rsidP="00775D3F">
      <w:pPr>
        <w:tabs>
          <w:tab w:val="left" w:pos="1276"/>
        </w:tabs>
        <w:ind w:left="120"/>
        <w:rPr>
          <w:sz w:val="18"/>
          <w:szCs w:val="18"/>
        </w:rPr>
      </w:pPr>
    </w:p>
    <w:sectPr w:rsidR="009A7968" w:rsidRPr="00775D3F" w:rsidSect="00775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F"/>
    <w:rsid w:val="00775D3F"/>
    <w:rsid w:val="009A7968"/>
    <w:rsid w:val="00C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3/start/314123/" TargetMode="External"/><Relationship Id="rId13" Type="http://schemas.openxmlformats.org/officeDocument/2006/relationships/hyperlink" Target="https://kopilkaurokov.ru/fizkultura/uroki/konspiekt-uroka-na-tiemu-bieghovyie-uprazhnieniia" TargetMode="External"/><Relationship Id="rId18" Type="http://schemas.openxmlformats.org/officeDocument/2006/relationships/hyperlink" Target="https://resh.edu.ru/subject/lesson/7463/start/2631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80/" TargetMode="External"/><Relationship Id="rId7" Type="http://schemas.openxmlformats.org/officeDocument/2006/relationships/hyperlink" Target="https://resh.edu.ru/subject/lesson/7434/start/314059/" TargetMode="External"/><Relationship Id="rId12" Type="http://schemas.openxmlformats.org/officeDocument/2006/relationships/hyperlink" Target="https://kopilkaurokov.ru/fizkultura/uroki/konspiekt-uroka-na-tiemu-bieghovyie-uprazhnieniia" TargetMode="External"/><Relationship Id="rId17" Type="http://schemas.openxmlformats.org/officeDocument/2006/relationships/hyperlink" Target="https://infourok.ru/prezentaciya-po-fizkulture-na-temu-hodba-po-gimnasticheskoj-skamejke-428056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033/conspect/191576/" TargetMode="External"/><Relationship Id="rId20" Type="http://schemas.openxmlformats.org/officeDocument/2006/relationships/hyperlink" Target="https://resh.edu.ru/subject/lesson/7462/start/2627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6/start/314028/" TargetMode="External"/><Relationship Id="rId11" Type="http://schemas.openxmlformats.org/officeDocument/2006/relationships/hyperlink" Target="https://kopilkaurokov.ru/fizkultura/uroki/konspiekt-uroka-na-tiemu-bieghovyie-uprazhnienii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7435/start/263201/" TargetMode="External"/><Relationship Id="rId15" Type="http://schemas.openxmlformats.org/officeDocument/2006/relationships/hyperlink" Target="https://resh.edu.ru/subject/lesson/48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resh.edu.ru/subject/lesson/7462/start/262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59/start/262735/" TargetMode="External"/><Relationship Id="rId14" Type="http://schemas.openxmlformats.org/officeDocument/2006/relationships/hyperlink" Target="https://kopilkaurokov.ru/fizkultura/uroki/konspiekt-uroka-na-tiemu-bieghovyie-uprazhnieniia" TargetMode="External"/><Relationship Id="rId22" Type="http://schemas.openxmlformats.org/officeDocument/2006/relationships/hyperlink" Target="https://resh.edu.ru/subject/lesson/74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2</cp:revision>
  <dcterms:created xsi:type="dcterms:W3CDTF">2023-09-29T09:46:00Z</dcterms:created>
  <dcterms:modified xsi:type="dcterms:W3CDTF">2023-09-29T09:46:00Z</dcterms:modified>
</cp:coreProperties>
</file>