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61FA4">
        <w:rPr>
          <w:rFonts w:ascii="Times New Roman" w:hAnsi="Times New Roman" w:cs="Times New Roman"/>
          <w:b/>
          <w:sz w:val="24"/>
          <w:szCs w:val="24"/>
        </w:rPr>
        <w:t>4</w:t>
      </w:r>
      <w:r w:rsidR="00BB58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1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4889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604"/>
        <w:gridCol w:w="988"/>
        <w:gridCol w:w="1266"/>
        <w:gridCol w:w="1127"/>
        <w:gridCol w:w="1546"/>
        <w:gridCol w:w="3237"/>
      </w:tblGrid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bookmarkStart w:id="0" w:name="_GoBack"/>
            <w:bookmarkEnd w:id="0"/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BB58B1" w:rsidRPr="00BB58B1" w:rsidRDefault="00BB58B1" w:rsidP="00BB58B1">
            <w:pPr>
              <w:spacing w:after="0" w:line="240" w:lineRule="auto"/>
              <w:ind w:left="-142"/>
              <w:rPr>
                <w:rFonts w:eastAsiaTheme="minorEastAsia"/>
                <w:lang w:eastAsia="ru-RU"/>
              </w:rPr>
            </w:pPr>
          </w:p>
        </w:tc>
        <w:tc>
          <w:tcPr>
            <w:tcW w:w="193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Тема урока</w:t>
            </w:r>
          </w:p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3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12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</w:t>
            </w:r>
          </w:p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( цифровые) образовательные ресурсы.</w:t>
            </w: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8B1" w:rsidRPr="00BB58B1" w:rsidRDefault="00BB58B1" w:rsidP="00BB58B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3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8B1" w:rsidRPr="00BB58B1" w:rsidRDefault="00BB58B1" w:rsidP="00BB58B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Всего</w:t>
            </w:r>
          </w:p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BB58B1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53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8B1" w:rsidRPr="00BB58B1" w:rsidRDefault="00BB58B1" w:rsidP="00BB58B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8B1" w:rsidRPr="00BB58B1" w:rsidRDefault="00BB58B1" w:rsidP="00BB58B1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-99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06.09.2023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https://m.edsoo.ru/8a14fe78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Пейзаж родной земли: рисуем пейзаж по правилам линейной и воздушной перспективы красками.</w:t>
            </w:r>
          </w:p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color w:val="FF0000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FF0000"/>
                <w:sz w:val="24"/>
                <w:lang w:eastAsia="ru-RU"/>
              </w:rPr>
              <w:t>РК Знаменитые пейзажисты Тюмени. Нет краше Тюменской земли нашей.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https://m.edsoo.ru/8a14d4ca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7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https://m.edsoo.ru/8a14dd4e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8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https://m.edsoo.ru/8a150e90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https://m.edsoo.ru/8a14f630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Изображение избы: рисуем и моделируем избу в графическом редакторе.</w:t>
            </w:r>
          </w:p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color w:val="FF0000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FF0000"/>
                <w:sz w:val="24"/>
                <w:lang w:eastAsia="ru-RU"/>
              </w:rPr>
              <w:t>РК Внутренний мир тюменской избы. Конструкция и декор.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https://m.edsoo.ru/8a151070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https://m.edsoo.ru/8a14eafa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https://m.edsoo.ru/8a14ec6c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13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https://m.edsoo.ru/8a14ede8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https://m.edsoo.ru/8a14e302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https://m.edsoo.ru/8a14fcca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22.11.2023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https://m.edsoo.ru/8a14f838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https://m.edsoo.ru/8a14db64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https://m.edsoo.ru/8a14d7b8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27.12.2023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10.01.2024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17.01.2024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https://m.edsoo.ru/8a14ec6c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0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https://m.edsoo.ru/8a14e938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https://m.edsoo.ru/8a14f036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https://m.edsoo.ru/8a14f270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Эллада: изображаем олимпийцев в графике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https://m.edsoo.ru/8a151584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https://m.edsoo.ru/8a15074c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города: рисуем площадь средневекового города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20.03.2024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https://m.edsoo.ru/8a15088c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6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https://m.edsoo.ru/8a14faa4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7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https://m.edsoo.ru/8a150a80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https://m.edsoo.ru/8a151a7a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9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https://m.edsoo.ru/8a151318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Материнство: изображаем двойной портрет матери и ребенка.</w:t>
            </w:r>
          </w:p>
          <w:p w:rsidR="00BB58B1" w:rsidRPr="00BB58B1" w:rsidRDefault="00BB58B1" w:rsidP="00BB58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10.04.2024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https://m.edsoo.ru/8a15006c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https://m.edsoo.ru/8a150cb0</w:t>
              </w:r>
            </w:hyperlink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32">
              <w:r w:rsidRPr="00BB58B1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https://m.edsoo.ru/8a14e4c4</w:t>
              </w:r>
            </w:hyperlink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Герои-защитники: лепим из пластилина эскиз памятника героям или мемориального комплекса ко Дню Победы в Великой Отечественной войне. </w:t>
            </w:r>
            <w:r w:rsidRPr="00BB5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РК Объёмные изображения героев-защитников тюменскими скульпторами</w:t>
            </w:r>
            <w:r w:rsidRPr="00BB58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15.05.2024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</w:pPr>
            <w:r w:rsidRPr="00BB58B1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jc w:val="center"/>
            </w:pPr>
            <w:r w:rsidRPr="00BB58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jc w:val="center"/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/>
              <w:ind w:left="135"/>
              <w:jc w:val="center"/>
            </w:pPr>
            <w:r w:rsidRPr="00BB58B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bottom"/>
          </w:tcPr>
          <w:p w:rsidR="00BB58B1" w:rsidRPr="00BB58B1" w:rsidRDefault="00BB58B1" w:rsidP="00BB58B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58B1">
              <w:rPr>
                <w:rFonts w:ascii="Calibri" w:hAnsi="Calibri" w:cs="Calibri"/>
                <w:color w:val="000000"/>
                <w:sz w:val="24"/>
                <w:szCs w:val="24"/>
              </w:rPr>
              <w:t>22.05.2024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</w:p>
        </w:tc>
      </w:tr>
      <w:tr w:rsidR="00BB58B1" w:rsidRPr="00BB58B1" w:rsidTr="00BD5913">
        <w:trPr>
          <w:trHeight w:val="144"/>
          <w:tblCellSpacing w:w="20" w:type="nil"/>
        </w:trPr>
        <w:tc>
          <w:tcPr>
            <w:tcW w:w="2175" w:type="pct"/>
            <w:gridSpan w:val="2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32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B58B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655" w:type="pct"/>
            <w:gridSpan w:val="2"/>
            <w:tcMar>
              <w:top w:w="50" w:type="dxa"/>
              <w:left w:w="100" w:type="dxa"/>
            </w:tcMar>
            <w:vAlign w:val="center"/>
          </w:tcPr>
          <w:p w:rsidR="00BB58B1" w:rsidRPr="00BB58B1" w:rsidRDefault="00BB58B1" w:rsidP="00BB58B1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BB58B1" w:rsidRDefault="00BB58B1">
      <w:pPr>
        <w:rPr>
          <w:rFonts w:ascii="Times New Roman" w:hAnsi="Times New Roman" w:cs="Times New Roman"/>
          <w:b/>
          <w:sz w:val="24"/>
          <w:szCs w:val="24"/>
        </w:rPr>
      </w:pPr>
    </w:p>
    <w:p w:rsidR="00BB58B1" w:rsidRDefault="00BB58B1">
      <w:pPr>
        <w:rPr>
          <w:rFonts w:ascii="Times New Roman" w:hAnsi="Times New Roman" w:cs="Times New Roman"/>
          <w:b/>
          <w:sz w:val="24"/>
          <w:szCs w:val="24"/>
        </w:rPr>
      </w:pPr>
    </w:p>
    <w:p w:rsidR="00BB58B1" w:rsidRDefault="00BB58B1">
      <w:pPr>
        <w:rPr>
          <w:rFonts w:ascii="Times New Roman" w:hAnsi="Times New Roman" w:cs="Times New Roman"/>
          <w:b/>
          <w:sz w:val="24"/>
          <w:szCs w:val="24"/>
        </w:rPr>
      </w:pPr>
    </w:p>
    <w:sectPr w:rsidR="00BB58B1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1C47E2"/>
    <w:rsid w:val="00284305"/>
    <w:rsid w:val="00287857"/>
    <w:rsid w:val="00504E60"/>
    <w:rsid w:val="0065199F"/>
    <w:rsid w:val="007235BB"/>
    <w:rsid w:val="0074081E"/>
    <w:rsid w:val="009A5F9A"/>
    <w:rsid w:val="00A61FA4"/>
    <w:rsid w:val="00BB58B1"/>
    <w:rsid w:val="00BE1FC8"/>
    <w:rsid w:val="00C31383"/>
    <w:rsid w:val="00F71745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50e90" TargetMode="External"/><Relationship Id="rId13" Type="http://schemas.openxmlformats.org/officeDocument/2006/relationships/hyperlink" Target="https://m.edsoo.ru/8a14ede8" TargetMode="External"/><Relationship Id="rId18" Type="http://schemas.openxmlformats.org/officeDocument/2006/relationships/hyperlink" Target="https://m.edsoo.ru/8a14d7b8" TargetMode="External"/><Relationship Id="rId26" Type="http://schemas.openxmlformats.org/officeDocument/2006/relationships/hyperlink" Target="https://m.edsoo.ru/8a14fa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0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8a14dd4e" TargetMode="External"/><Relationship Id="rId12" Type="http://schemas.openxmlformats.org/officeDocument/2006/relationships/hyperlink" Target="https://m.edsoo.ru/8a14ec6c" TargetMode="External"/><Relationship Id="rId17" Type="http://schemas.openxmlformats.org/officeDocument/2006/relationships/hyperlink" Target="https://m.edsoo.ru/8a14db64" TargetMode="External"/><Relationship Id="rId25" Type="http://schemas.openxmlformats.org/officeDocument/2006/relationships/hyperlink" Target="https://m.edsoo.ru/8a15088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f838" TargetMode="External"/><Relationship Id="rId20" Type="http://schemas.openxmlformats.org/officeDocument/2006/relationships/hyperlink" Target="https://m.edsoo.ru/8a14e938" TargetMode="External"/><Relationship Id="rId29" Type="http://schemas.openxmlformats.org/officeDocument/2006/relationships/hyperlink" Target="https://m.edsoo.ru/8a151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4d4ca" TargetMode="External"/><Relationship Id="rId11" Type="http://schemas.openxmlformats.org/officeDocument/2006/relationships/hyperlink" Target="https://m.edsoo.ru/8a14eafa" TargetMode="External"/><Relationship Id="rId24" Type="http://schemas.openxmlformats.org/officeDocument/2006/relationships/hyperlink" Target="https://m.edsoo.ru/8a15074c" TargetMode="External"/><Relationship Id="rId32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8a14fe78" TargetMode="External"/><Relationship Id="rId15" Type="http://schemas.openxmlformats.org/officeDocument/2006/relationships/hyperlink" Target="https://m.edsoo.ru/8a14fcca" TargetMode="External"/><Relationship Id="rId23" Type="http://schemas.openxmlformats.org/officeDocument/2006/relationships/hyperlink" Target="https://m.edsoo.ru/8a151584" TargetMode="External"/><Relationship Id="rId28" Type="http://schemas.openxmlformats.org/officeDocument/2006/relationships/hyperlink" Target="https://m.edsoo.ru/8a151a7a" TargetMode="External"/><Relationship Id="rId10" Type="http://schemas.openxmlformats.org/officeDocument/2006/relationships/hyperlink" Target="https://m.edsoo.ru/8a151070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630" TargetMode="External"/><Relationship Id="rId14" Type="http://schemas.openxmlformats.org/officeDocument/2006/relationships/hyperlink" Target="https://m.edsoo.ru/8a14e302" TargetMode="External"/><Relationship Id="rId22" Type="http://schemas.openxmlformats.org/officeDocument/2006/relationships/hyperlink" Target="https://m.edsoo.ru/8a14f270" TargetMode="External"/><Relationship Id="rId27" Type="http://schemas.openxmlformats.org/officeDocument/2006/relationships/hyperlink" Target="https://m.edsoo.ru/8a150a80" TargetMode="External"/><Relationship Id="rId30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2023-09-11T13:22:00Z</dcterms:created>
  <dcterms:modified xsi:type="dcterms:W3CDTF">2023-09-15T05:34:00Z</dcterms:modified>
</cp:coreProperties>
</file>