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46" w:rsidRPr="00677593" w:rsidRDefault="00363D46" w:rsidP="00363D46">
      <w:pPr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677593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 xml:space="preserve">ВАРИАНТ 1. ПОУРОЧНОЕ ПЛАНИРОВАНИЕ ДЛЯ ПЕДАГОГОВ, ИСПОЛЬЗУЮЩИХ УЧЕБНИКИ «РУССКИЙ ЯЗЫК» . 1-4 КЛАСС. (АВТОРЫ В.П. КАНАКИНА, В.Г.ГОРЕЦКИЙ) </w:t>
      </w:r>
    </w:p>
    <w:p w:rsidR="00363D46" w:rsidRPr="00C91CB0" w:rsidRDefault="00363D46" w:rsidP="00363D46">
      <w:pPr>
        <w:rPr>
          <w:rFonts w:ascii="Times New Roman" w:hAnsi="Times New Roman" w:cs="Times New Roman"/>
          <w:b/>
          <w:sz w:val="28"/>
        </w:rPr>
      </w:pPr>
      <w:r w:rsidRPr="00C91CB0">
        <w:rPr>
          <w:rFonts w:ascii="Times New Roman" w:hAnsi="Times New Roman" w:cs="Times New Roman"/>
          <w:b/>
          <w:sz w:val="28"/>
        </w:rPr>
        <w:t>для обучающихся 4а, 4б, 4в,4г,4д,4е  классов на 2023-2024 учебный год</w:t>
      </w:r>
    </w:p>
    <w:tbl>
      <w:tblPr>
        <w:tblW w:w="5000" w:type="pct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7"/>
        <w:gridCol w:w="4559"/>
        <w:gridCol w:w="1018"/>
        <w:gridCol w:w="1841"/>
        <w:gridCol w:w="1910"/>
        <w:gridCol w:w="1423"/>
        <w:gridCol w:w="3110"/>
      </w:tblGrid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vMerge w:val="restar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Тема урока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610" w:type="pct"/>
            <w:gridSpan w:val="3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47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изучения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 w:val="restar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Электронные цифровые образовательные ресурсы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54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Всего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Контрольные работы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Практические работы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1048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Русский язык как язык межнационального общения. Наша речь и наш язык. 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color w:val="00B05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</w:t>
            </w:r>
            <w:proofErr w:type="gramStart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е стыдно не знать, стыдно не учиться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04.09.2023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https://m.edsoo.ru/f8434f36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Текст: тема и основная мысль. Текст и его план.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Использование в речи языковых сре</w:t>
            </w:r>
            <w:proofErr w:type="gramStart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дств дл</w:t>
            </w:r>
            <w:proofErr w:type="gram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я свободного выражения мыслей и чувств на родном языке адекватно ситуации общения.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05.09.2023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https://m.edsoo.ru/f843565c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Текст: заголовок.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Информативная функция заголовков. Типы заголовков.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06.09.2023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https://m.edsoo.ru/f843565c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Текст. План текста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Составление плана текста, не разделённого на абзацы. Синонимия речевых формул (на практическом уровне).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07.09.2023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https://m.edsoo.ru/f84452d2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Текст. Структура текста. Составление текста (сказки) по его началу. Сочинение.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08.09.2023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https://m.edsoo.ru/f84452d2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Вспоминаем типы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текстов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азличаем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тексты-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повествования,тексты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-описания и тексты рассуждения.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11.09.2023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https://m.edsoo.ru/f843585a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https://m.edsoo.ru/f843617e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https://m.edsoo.ru/f8437a56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t>ВХОДНАЯ КОНТРОЛЬНАЯ РАБОТА.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12.09.2023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Текст.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https://m.edsoo.ru/f8443586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Текст. Образные языковые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средства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одбираем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заголовки, отражающие тему или основную мысль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текста.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</w:t>
            </w:r>
            <w:proofErr w:type="spell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 Особенности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озаглавливания</w:t>
            </w:r>
            <w:proofErr w:type="spell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 сообщения. </w:t>
            </w:r>
            <w:proofErr w:type="gramStart"/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Словарная</w:t>
            </w:r>
            <w:proofErr w:type="gramEnd"/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 диктант №1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14.09.2023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https://m.edsoo.ru/f843585a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https://m.edsoo.ru/f843617e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https://m.edsoo.ru/f8437a56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Пишем подробный пересказ текста по произведению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Е.И.Чарушина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Изложение.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15.09.2023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https://m.edsoo.ru/f8443a04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иды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предложений по цели высказывания: повествовательные, вопросительные и побудительные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18.09.2023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https://m.edsoo.ru/f8435af8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19.09.2023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https://m.edsoo.ru/f8435af8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Отработка темы "Предложения с обращениями"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21.09.2023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https://m.edsoo.ru/f8435c42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Словосочетание.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</w:t>
            </w:r>
            <w:proofErr w:type="gramStart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ак правильно произносить слова (пропедевтическая работа по предупреждению ошибок в произношении слов в речи).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22.09.2023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https://m.edsoo.ru/f84359a4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Связь слов в словосочетании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25.09.2023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https://m.edsoo.ru/fa251244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26.09.2023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https://m.edsoo.ru/f8436034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Связь слов в словосочетании: обобщение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Словарная диктант №2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27.09.2023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https://m.edsoo.ru/fa2513de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Предложение и словосочетание: сходство и различие. Тренинг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28.09.2023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https://m.edsoo.ru/f84359a4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Учимся пересказывать: подробный письменный пересказ текста. </w:t>
            </w: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29.09.2023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https://m.edsoo.ru/f8441466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Повторение: слово, сочетание слов (словосочетание) и предложение. Тренинг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02.10.2023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2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https://m.edsoo.ru/fa251244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Предложения с однородными членами: без союзов, с союзами а, но, с одиночным союзом и. Союз как часть речи.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03.10.2023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https://m.edsoo.ru/f8438e60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04.10.2023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https://m.edsoo.ru/f8438e60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Знаки препинания в предложениях с однородными членами, соединёнными союзами.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</w:t>
            </w:r>
            <w:proofErr w:type="gramStart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ак и когда появились знаки препинания?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05.10.2023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https://m.edsoo.ru/f8439018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06.10.2023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https://m.edsoo.ru/f8427ef8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09.10.2023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10.10.2023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https://m.edsoo.ru/f842809c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11.10.2023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https://m.edsoo.ru/f8439018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Работаем с текстами. Написание текста по репродукции картины И. Левитана "Золотая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осень"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очинение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12.10.2023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https://m.edsoo.ru/f8445822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апятая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между однородными членами. Тренинг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https://m.edsoo.ru/f84391a8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Запятая между однородными членами, соединенными союзом.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Тренинг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ростое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и сложное предложение. Как отличить сложное предложение от 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простого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16.10.2023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3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https://m.edsoo.ru/f84391a8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C91CB0">
            <w:pPr>
              <w:spacing w:after="0" w:line="240" w:lineRule="auto"/>
              <w:ind w:left="135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t>КОНТРОЛЬНАЯ РАБОТА</w:t>
            </w:r>
            <w:r w:rsidR="00C91CB0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t xml:space="preserve">  за 1 четверть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17.10.2023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оюз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как часть речи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18.10.2023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https://m.edsoo.ru/f84445f8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Сложные предложения.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Словарный диктант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19.10.2023</w:t>
            </w:r>
          </w:p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https://m.edsoo.ru/f84444d6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Сложные предложения с союзами и, а, но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https://m.edsoo.ru/f84448dc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Союзы «и», «а», «но» в простых и сложных предложениях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24.10.2023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https://m.edsoo.ru/f8444ada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Пробуем ставить знаки препинания в сложном предложении, состоящем из двух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простых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писывание</w:t>
            </w:r>
            <w:proofErr w:type="spellEnd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25.10.2023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https://m.edsoo.ru/f8444bfc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Сложные предложения без союзов. Тренинг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26.10.2023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https://m.edsoo.ru/f8444f3a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Предложения с прямой речью после слов автора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27.10.2023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https://m.edsoo.ru/f84453f4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07.11.2023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https://m.edsoo.ru/f84456e2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Синтаксический анализ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предложения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аблюдение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за устаревшими словами.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РЯ О происхождении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слов</w:t>
            </w:r>
            <w:proofErr w:type="gramStart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.О</w:t>
            </w:r>
            <w:proofErr w:type="gram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ткуда</w:t>
            </w:r>
            <w:proofErr w:type="spellEnd"/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 xml:space="preserve"> это слово появилось в русском языке? (Приобретение опыта поиска информации о происхождении слов.)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08.11.2023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4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https://m.edsoo.ru/f84391a8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Контрольный диктант по разделу " Синтаксис".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09.11.2023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https://m.edsoo.ru/f843876c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ошибками. Заимствованные слова.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Использование собственного словарного запаса для свободного выражения мыслей и чувств на родном языке адекватно ситуации и стилю общения.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10.11.2023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https://m.edsoo.ru/f8436656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Повторяем лексику: наблюдаем за использованием в речи синонимов, антонимов, омонимов. Слово и его значение. Многозначные слова.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https://m.edsoo.ru/f8436818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Сочинение как вид письменной работы. Написание сочинения по своим наблюдениям.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Создание текста как результата собственной исследовательской деятельности.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14.11.2023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https://m.edsoo.ru/f84274ee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допущенными в сочинении.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15.11.2023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https://m.edsoo.ru/f843698a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Наблюдаем за использованием в речи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фразеологизмов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.У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чимся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понимать 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фразеологизмы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16.11.2023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Учимся использовать фразеологизмы в речи. </w:t>
            </w: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Изложение 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17.11.2023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  <w:r w:rsidR="00C91CB0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Повторяем состав слова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https://m.edsoo.ru/f8436b10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Основа слова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21.11.2023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https://m.edsoo.ru/f8436caa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22.11.2023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5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https://m.edsoo.ru/f8436ffc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Отрабатываем разбор слова по составу. Обобщение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самостоятельные и служебные части речи.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https://m.edsoo.ru/f8445a70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24.11.2023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Правила правописания, изученные в 1-3 классах. Правописание безударных гласных в 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. Правописание парных по глухости-звонкости согласных звуков в 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корне слова</w:t>
            </w:r>
            <w:proofErr w:type="gramEnd"/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27.11.2023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https://m.edsoo.ru/f84378da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Правописание слов с буквами Ъ и Ь. </w:t>
            </w:r>
            <w:proofErr w:type="gramStart"/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Словарная</w:t>
            </w:r>
            <w:proofErr w:type="gramEnd"/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 диктант №5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28.11.2023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Пишем выборочный пересказ текста. Изложение.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29.11.2023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https://m.edsoo.ru/f84383ca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слов с буквами ь и ъ.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30.11.2023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https://m.edsoo.ru/f844304a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Наречие: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значение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,в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опросы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 употребление в речи. Как образуются наречия. Виды наречий (наблюдение)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01.12.2023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https://m.edsoo.ru/f8443180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Наречие: обобщение знаний. Списывание по теме "Самостоятельные и служебные части речи"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04.12.2023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https://m.edsoo.ru/f8443298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Значение наиболее употребляемых суффиксов изученных частей речи. Состав неизменяемых слов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05.12.2023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отработка темы "Имя существительное": Как определить падеж имени существительного? Признаки падежных форм имен существительных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06.12.2023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6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https://m.edsoo.ru/f8439a86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Несклоняемые имена существительные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07.12.2023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https://m.edsoo.ru/f8439ff4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Имена существительные 1, 2, 3­-го склонения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08.12.2023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https://m.edsoo.ru/f8439e64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1-го склонения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11.12.2023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https://m.edsoo.ru/f84371d2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Резервный урок по разделу развитие речи: работаем с текстами. Составление текста по репродукции картины А.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Пластова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 xml:space="preserve">Первый </w:t>
            </w:r>
            <w:proofErr w:type="spellStart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снег</w:t>
            </w:r>
            <w:proofErr w:type="gramStart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"С</w:t>
            </w:r>
            <w:proofErr w:type="gramEnd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очинение</w:t>
            </w:r>
            <w:proofErr w:type="spellEnd"/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12.12.2023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ошибками,допущенными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сочинении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адежные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окончания имен существительных 2-го склонения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https://m.edsoo.ru/f8437344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Падежные окончания имен существительных 3-го склонения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14.12.2023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https://m.edsoo.ru/f84374ac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69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Особенности падежных окончаний имён существительных в дательном и предложном падеже.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Словарный диктант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15.12.2023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Особенности падежных окончаний имён существительных в родительном и винительном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падеже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падежных окончаний имён существительных 1 склонения.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18.12.2023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https://m.edsoo.ru/f843a800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Контрольная работа за I полугодие в рамках промежуточной аттестации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19.12.2023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падежных окончаний 2 склонения.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https://m.edsoo.ru/f8437344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2 и 3 склонения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21.12.2023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7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https://m.edsoo.ru/f84374ac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22.12.2023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существительных в дательном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предложном и творительном падежах.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25.12.2023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Пишем сжатый пересказ текста. Изложение " В зимнем лесу".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26.12.2023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https://m.edsoo.ru/f843a2c4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27.12.2023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https://m.edsoo.ru/f843a67a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28.12.2023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https://m.edsoo.ru/f843a95e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существительных: систематизация. Списывание.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29.12.2023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https://m.edsoo.ru/f8437768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09.01.2024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https://m.edsoo.ru/f8437c72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Морфологический разбор имени существительного.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10.01.2024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https://m.edsoo.ru/f843ac10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Учимся пересказывать: выборочный устный пересказ текста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11.01.2024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https://m.edsoo.ru/f843aabc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имён существительных в единственном числе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12.01.2024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8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https://m.edsoo.ru/f843a152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15.01.2024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https://m.edsoo.ru/f843760a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Пишем подробный пересказ текста. </w:t>
            </w: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Изложение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16.01.2024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https://m.edsoo.ru/f84401e2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17.01.2024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https://m.edsoo.ru/f843ad5a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Прилагательное как часть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речи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ависимость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формы имени прилагательного от формы имени существительного. Род и число имен прилагательных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. РЯ Выявление и исправление в устной речи типичных грамматических ошибок, связанных с нарушением согласования имени существительного и имени прилагательного в числе, роде, падеже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18.01.2024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https://m.edsoo.ru/f843ae9a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9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https://m.edsoo.ru/f843afda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Склонение имён прилагательных.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19.01.2024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89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  <w:lang w:eastAsia="ru-RU"/>
              </w:rPr>
              <w:t>Диктант по теме " Имя существительное. Падежные окончания"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22.01.2024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https://m.edsoo.ru/f843b818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падежных окончаний имён прилагательных.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Пользование орфографическим словарём для определения нормативного написания слов.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https://m.edsoo.ru/f8438122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24.01.2024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9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https://m.edsoo.ru/f843bac0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9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https://m.edsoo.ru/f843bc28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25.01.2024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https://m.edsoo.ru/f843966c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Особенности склонения имён прилагательных во множественном числе.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Словарный диктант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26.01.2024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https://m.edsoo.ru/f843c984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29.01.2024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https://m.edsoo.ru/f843c7c2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30.01.2024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https://m.edsoo.ru/f843b67e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орфологический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разбор имени прилагательного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31.01.2024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https://m.edsoo.ru/f843caec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01.02.2024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https://m.edsoo.ru/f843c42a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02.02.2024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https://m.edsoo.ru/f843f67a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Нормы речевого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этикета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тработка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темы "Имя прилагательное".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Различение этикетных форм обращения в официальной и неофициальной речевой ситуации.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05.02.2024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https://m.edsoo.ru/f8438276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06.02.2024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https://m.edsoo.ru/f843c42a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Чем изучающее чтение отличается от ознакомительного чтения. Написание текста по репродукции картины И. Грабаря "Февральская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лазурь"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очинение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07.02.2024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0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https://m.edsoo.ru/f843617e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опущенными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 сочинении.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08.02.2024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https://m.edsoo.ru/f843508a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Правописание имён прилагательных: падежные окончания.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Словарный диктант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09.02.2024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падежных окончаний имен прилагательных в единственном и множественном числе. Повторение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12.02.2024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Местоимение. Личные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местоимения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спользование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местоимений для неоправданного повтора слов в тексте.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https://m.edsoo.ru/f843cc40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Личные местоимения 1­го и 3­го лица единственного и множественного числа. Склонение личных местоимений 1-го и 2-го лица.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14.02.2024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https://m.edsoo.ru/f843cda8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15.02.2024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https://m.edsoo.ru/f843cefc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108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Изложение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ишем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текст по предложенному плану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16.02.2024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равописание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личных местоимений. Написание личных местоимений с предлогами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19.02.2024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https://m.edsoo.ru/f843d05a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1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https://m.edsoo.ru/f843d424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Особенности диалога. Составление текста по рисунку с включением диалога. Инсценировка диалога. Составление диалога по данным условиям.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Правила ведения диалога: корректные и некорректные вопросы.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20.02.2024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Использование местоимений для устранения неоправданного повтора слов в тексте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21.02.2024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1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https://m.edsoo.ru/f843d5a0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Раздельное написание личных местоимений с предлогами. Тренинг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22.02.2024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26.02.2024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https://m.edsoo.ru/f84351f2</w:t>
              </w:r>
            </w:hyperlink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hyperlink r:id="rId12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https://m.edsoo.ru/f843d6f4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Глагол как часть речи.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Словарный диктант 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Трудно ли образовывать формы глагола?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27.02.2024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https://m.edsoo.ru/f843d866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28.02.2024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https://m.edsoo.ru/f843dce4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Неопределенная форма глагола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29.02.2024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https://m.edsoo.ru/f843f210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Пишем выборочный пересказ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текста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.И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зложение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01.03.2024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118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астоящее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время глагола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04.03.2024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https://m.edsoo.ru/f84419e8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Прошедшее время глагола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05.03.2024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Будущее время глагола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06.03.2024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2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https://m.edsoo.ru/f8441d08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Настоящее, прошедшее и будущее время глагола. Списывание " Весна".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07.03.2024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Ситуации устного и письменного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общения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ечь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: диалогическая и монологическая. Составление текста о правилах уличного движения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11.03.2024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https://m.edsoo.ru/f8441d08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t xml:space="preserve">КОНТРОЛЬНАЯ РАБОТА ПО ИТОГАМ III четверти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12.03.2024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собенности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разбора глаголов по составу.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13.03.2024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https://m.edsoo.ru/f84422b2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Особенности разбора глаголов по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составу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лагол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 словосочетании. </w:t>
            </w:r>
            <w:r w:rsidRPr="00363D46">
              <w:rPr>
                <w:rFonts w:ascii="Times New Roman" w:eastAsiaTheme="minorEastAsia" w:hAnsi="Times New Roman"/>
                <w:color w:val="00B050"/>
                <w:sz w:val="24"/>
                <w:szCs w:val="24"/>
                <w:lang w:eastAsia="ru-RU"/>
              </w:rPr>
              <w:t>РЯ Трудные случаи образования формы 1-го лица единственного числа настоящего и будущего времени глаголов (на пропедевтическом уровне).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14.03.2024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https://m.edsoo.ru/f8442dd4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Глагол в предложении.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15.03.2024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https://m.edsoo.ru/f844168c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Спряжение глаголов: изменение по лицам и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числам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лаголы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2-го лица настоящего и будущего времени в единственном числе.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18.03.2024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https://m.edsoo.ru/f843f7c4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t>Всероссийская проверочная работа.1 часть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19.03.2024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t xml:space="preserve">Всероссийская проверочная работа, 2 </w:t>
            </w:r>
            <w:r w:rsidRPr="00363D46">
              <w:rPr>
                <w:rFonts w:ascii="Times New Roman" w:eastAsiaTheme="minorEastAsia" w:hAnsi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часть.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20.03.2024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130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ошибками.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21.03.2024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I и II спряжение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глаголов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ягкий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знак после шипящих на конце глаголов в форме 2-го лица единственного числа. Отрабатываем правописание глаголов в форме 2-го лица единственного числа.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22.03.2024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https://m.edsoo.ru/f84402f0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Личные формы глагола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01.04.2024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https://m.edsoo.ru/f8440408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Личные окончания глаголов I и II спряжения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02.04.2024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3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https://m.edsoo.ru/f844052a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Способы определения I и II спряжения глаголов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03.04.2024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Отработка способов определения I и II спряжения глаголов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04.04.2024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Пишем сочинение-повествование на тему. Составление рассказа (сказки) по содержанию пословицы, фразеологизма. СОЧИНЕНИЕ.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05.04.2024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Отрабатываем правило определения спряжения глаголов с безударными личными окончаниями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08.04.2024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Отрабатываем правописание безударных личных окончаний глаголов-исключений.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09.04.2024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https://m.edsoo.ru/f84410a6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Правописание безударных личных 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окончаний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глаголов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рудные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случаи. РЯ Практический опыт использования учебных словарей в процессе редактирования текста.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10.04.2024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Библиотека ЦОК </w:t>
            </w:r>
            <w:hyperlink r:id="rId14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https://m.edsoo.ru/f8440732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140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Диктант по теме "Правописание безударных личных окончаний глаголов".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11.04.2024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https://m.edsoo.ru/f844087c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Безударные личные окончания глаголов: трудные случаи.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12.04.2024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https://m.edsoo.ru/f8440a2a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Отрабатываем трудные случаи написания безударных личных окончаний глаголов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Что возвратные глаголы?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15.04.2024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https://m.edsoo.ru/f84412f4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Что такое возвратные глаголы?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16.04.2024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4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https://m.edsoo.ru/f843fb98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глаголов в передаче краткого содержания текста повествования. Изложение.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17.04.2024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https://m.edsoo.ru/f843fcd8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трабатываем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правописание глаголов на -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ться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и –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тся</w:t>
            </w:r>
            <w:proofErr w:type="spellEnd"/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18.04.2024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https://m.edsoo.ru/f84400ac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Частица НЕ, её значение (повторение)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19.04.2024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https://m.edsoo.ru/f843db72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22.04.2024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https://m.edsoo.ru/f843bd72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,д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опущенными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в сочинении.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Безударные личные окончания глаголов: обобщение.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>Словарный диктант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24.04.2024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</w:tcPr>
          <w:p w:rsidR="00363D46" w:rsidRPr="00363D46" w:rsidRDefault="00363D46" w:rsidP="00363D46">
            <w:pPr>
              <w:rPr>
                <w:rFonts w:eastAsiaTheme="minorEastAsia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150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Правописание глаголов в прошедшем времени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25.04.2024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https://m.edsoo.ru/f844179a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26.04.2024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https://m.edsoo.ru/f8442078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Морфологический разбор глагола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27.04.2024 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https://m.edsoo.ru/f8442cb2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Обобщение знаний о глаголе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2.05.2024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5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https://m.edsoo.ru/fa25110e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Пишем сжатый пересказ повествовательного текста по опорным словам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Изложение "Лось".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3.05.2024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https://m.edsoo.ru/f844219a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Работа над ошибками. Повторение по разделу морфология: Глагол. Отработка материала.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6.05.24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https://m.edsoo.ru/f8442b90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Повторение по разделу морфология: Отработка темы "Глагол"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7.05.24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https://m.edsoo.ru/f844157e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Резервный урок по разделу морфология: Проверь себя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8.05.24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https://m.edsoo.ru/f8436e12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Повторение по разделу морфология: Проверочная работа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13.05.24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4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https://m.edsoo.ru/f8439306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b/>
                <w:color w:val="FF0000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Годовая контрольная работа в рамках промежуточной аттестации </w:t>
            </w:r>
            <w:r w:rsidR="00C91C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 2 полугодие</w:t>
            </w:r>
            <w:bookmarkStart w:id="0" w:name="_GoBack"/>
            <w:bookmarkEnd w:id="0"/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14.05.24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трабатываем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изученные правила правописания глаголов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15.05.24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5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https://m.edsoo.ru/f843d9e2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Резервный урок. Отрабатываем изученные правила правописания </w:t>
            </w: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глаголов. </w:t>
            </w:r>
            <w:r w:rsidRPr="00363D46">
              <w:rPr>
                <w:rFonts w:ascii="Times New Roman" w:eastAsiaTheme="minorEastAsia" w:hAnsi="Times New Roman"/>
                <w:color w:val="0070C0"/>
                <w:sz w:val="24"/>
                <w:szCs w:val="24"/>
                <w:lang w:eastAsia="ru-RU"/>
              </w:rPr>
              <w:t xml:space="preserve">Словарный диктант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16.05.24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6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https://m.edsoo.ru/f84424ec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lastRenderedPageBreak/>
              <w:t>162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Орфографический тренинг: правописание разных частей речи.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17.05.24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7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Наблюдаем за написанием разных частей речи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20.05.24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8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https://m.edsoo.ru/fa251c12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Наблюдаем за написанием разных частей речи"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21.05.24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69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https://m.edsoo.ru/fa251956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Проверочная работа на тему "Безударные личные окончания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глаголов"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писывание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22.05.24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0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Учимся пересказывать: подробный устный пересказ текста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23.05.24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1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https://m.edsoo.ru/f8442a6e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Изложение "Весна пришла".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24.05.24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2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https://m.edsoo.ru/f84423d4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316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5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Работа над </w:t>
            </w:r>
            <w:proofErr w:type="spell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ошибками</w:t>
            </w:r>
            <w:proofErr w:type="gramStart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арактеристика</w:t>
            </w:r>
            <w:proofErr w:type="spellEnd"/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звуков русского языка. Звуки и буквы.  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  <w:tc>
          <w:tcPr>
            <w:tcW w:w="47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eastAsiaTheme="minorEastAsia"/>
                <w:sz w:val="24"/>
                <w:szCs w:val="24"/>
                <w:lang w:eastAsia="ru-RU"/>
              </w:rPr>
              <w:t>27.05.24</w:t>
            </w:r>
          </w:p>
        </w:tc>
        <w:tc>
          <w:tcPr>
            <w:tcW w:w="104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Библиотека ЦОК </w:t>
            </w:r>
            <w:hyperlink r:id="rId173">
              <w:r w:rsidRPr="00363D46">
                <w:rPr>
                  <w:rFonts w:ascii="Times New Roman" w:eastAsiaTheme="minorEastAsia" w:hAnsi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https://m.edsoo.ru/f843639a</w:t>
              </w:r>
            </w:hyperlink>
          </w:p>
        </w:tc>
      </w:tr>
      <w:tr w:rsidR="00363D46" w:rsidRPr="00363D46" w:rsidTr="00613035">
        <w:trPr>
          <w:trHeight w:val="144"/>
          <w:tblCellSpacing w:w="20" w:type="nil"/>
        </w:trPr>
        <w:tc>
          <w:tcPr>
            <w:tcW w:w="1864" w:type="pct"/>
            <w:gridSpan w:val="2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350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168 </w:t>
            </w:r>
          </w:p>
        </w:tc>
        <w:tc>
          <w:tcPr>
            <w:tcW w:w="618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10 </w:t>
            </w:r>
          </w:p>
        </w:tc>
        <w:tc>
          <w:tcPr>
            <w:tcW w:w="642" w:type="pct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after="0" w:line="240" w:lineRule="auto"/>
              <w:ind w:left="135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363D46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 38</w:t>
            </w:r>
          </w:p>
        </w:tc>
        <w:tc>
          <w:tcPr>
            <w:tcW w:w="1526" w:type="pct"/>
            <w:gridSpan w:val="2"/>
            <w:tcMar>
              <w:top w:w="50" w:type="dxa"/>
              <w:left w:w="100" w:type="dxa"/>
            </w:tcMar>
            <w:vAlign w:val="center"/>
          </w:tcPr>
          <w:p w:rsidR="00363D46" w:rsidRPr="00363D46" w:rsidRDefault="00363D46" w:rsidP="00363D46">
            <w:pPr>
              <w:spacing w:line="240" w:lineRule="auto"/>
              <w:rPr>
                <w:rFonts w:eastAsiaTheme="minorEastAsia"/>
                <w:sz w:val="24"/>
                <w:szCs w:val="24"/>
                <w:lang w:eastAsia="ru-RU"/>
              </w:rPr>
            </w:pPr>
          </w:p>
        </w:tc>
      </w:tr>
    </w:tbl>
    <w:p w:rsidR="002B229C" w:rsidRDefault="002B229C"/>
    <w:sectPr w:rsidR="002B229C" w:rsidSect="00363D4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7F57"/>
    <w:multiLevelType w:val="multilevel"/>
    <w:tmpl w:val="0B2855E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15317A"/>
    <w:multiLevelType w:val="multilevel"/>
    <w:tmpl w:val="C8086C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6031B0"/>
    <w:multiLevelType w:val="multilevel"/>
    <w:tmpl w:val="CA7803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6F1084A"/>
    <w:multiLevelType w:val="multilevel"/>
    <w:tmpl w:val="5B9844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7574C9D"/>
    <w:multiLevelType w:val="multilevel"/>
    <w:tmpl w:val="D96E0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90D5A52"/>
    <w:multiLevelType w:val="multilevel"/>
    <w:tmpl w:val="981257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624F06"/>
    <w:multiLevelType w:val="multilevel"/>
    <w:tmpl w:val="A4D85F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D144C7"/>
    <w:multiLevelType w:val="multilevel"/>
    <w:tmpl w:val="AC76C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100EF9"/>
    <w:multiLevelType w:val="multilevel"/>
    <w:tmpl w:val="0EAAE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6FA277C"/>
    <w:multiLevelType w:val="multilevel"/>
    <w:tmpl w:val="F0349D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78F0CBE"/>
    <w:multiLevelType w:val="multilevel"/>
    <w:tmpl w:val="FEDCE0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86E580F"/>
    <w:multiLevelType w:val="hybridMultilevel"/>
    <w:tmpl w:val="21981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6D6C15"/>
    <w:multiLevelType w:val="multilevel"/>
    <w:tmpl w:val="7480CD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22B05BD"/>
    <w:multiLevelType w:val="multilevel"/>
    <w:tmpl w:val="C02856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4F73DEF"/>
    <w:multiLevelType w:val="multilevel"/>
    <w:tmpl w:val="96F22C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94D3B27"/>
    <w:multiLevelType w:val="multilevel"/>
    <w:tmpl w:val="0700D5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50A06"/>
    <w:multiLevelType w:val="multilevel"/>
    <w:tmpl w:val="79B232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304B0F"/>
    <w:multiLevelType w:val="multilevel"/>
    <w:tmpl w:val="877287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B10082"/>
    <w:multiLevelType w:val="hybridMultilevel"/>
    <w:tmpl w:val="78D28E2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1067790"/>
    <w:multiLevelType w:val="multilevel"/>
    <w:tmpl w:val="28A6F6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18C0C3C"/>
    <w:multiLevelType w:val="multilevel"/>
    <w:tmpl w:val="1C58C5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6993F5A"/>
    <w:multiLevelType w:val="multilevel"/>
    <w:tmpl w:val="2236F5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7742772"/>
    <w:multiLevelType w:val="multilevel"/>
    <w:tmpl w:val="E7B47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82C25F0"/>
    <w:multiLevelType w:val="multilevel"/>
    <w:tmpl w:val="38360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96E015B"/>
    <w:multiLevelType w:val="hybridMultilevel"/>
    <w:tmpl w:val="7C487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5607CE"/>
    <w:multiLevelType w:val="hybridMultilevel"/>
    <w:tmpl w:val="DAA8ECF4"/>
    <w:lvl w:ilvl="0" w:tplc="DE8AF4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DE73E1"/>
    <w:multiLevelType w:val="multilevel"/>
    <w:tmpl w:val="A8B23D9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3D896D9C"/>
    <w:multiLevelType w:val="multilevel"/>
    <w:tmpl w:val="B73E69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34331C6"/>
    <w:multiLevelType w:val="multilevel"/>
    <w:tmpl w:val="551A2E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190101"/>
    <w:multiLevelType w:val="multilevel"/>
    <w:tmpl w:val="7132E4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0AF21B5"/>
    <w:multiLevelType w:val="multilevel"/>
    <w:tmpl w:val="AE021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0E63B2C"/>
    <w:multiLevelType w:val="multilevel"/>
    <w:tmpl w:val="A1BC16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43E1A34"/>
    <w:multiLevelType w:val="multilevel"/>
    <w:tmpl w:val="EA4E48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66230B9"/>
    <w:multiLevelType w:val="hybridMultilevel"/>
    <w:tmpl w:val="5F663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95799"/>
    <w:multiLevelType w:val="multilevel"/>
    <w:tmpl w:val="7C843E5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2C0219B"/>
    <w:multiLevelType w:val="multilevel"/>
    <w:tmpl w:val="CBC263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0B6E60"/>
    <w:multiLevelType w:val="multilevel"/>
    <w:tmpl w:val="4C84CF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7FD133C"/>
    <w:multiLevelType w:val="multilevel"/>
    <w:tmpl w:val="14B47F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7151D6"/>
    <w:multiLevelType w:val="multilevel"/>
    <w:tmpl w:val="AE846D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B5009C1"/>
    <w:multiLevelType w:val="multilevel"/>
    <w:tmpl w:val="BDDC46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FB22ABD"/>
    <w:multiLevelType w:val="multilevel"/>
    <w:tmpl w:val="B74A07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28"/>
  </w:num>
  <w:num w:numId="5">
    <w:abstractNumId w:val="13"/>
  </w:num>
  <w:num w:numId="6">
    <w:abstractNumId w:val="21"/>
  </w:num>
  <w:num w:numId="7">
    <w:abstractNumId w:val="31"/>
  </w:num>
  <w:num w:numId="8">
    <w:abstractNumId w:val="20"/>
  </w:num>
  <w:num w:numId="9">
    <w:abstractNumId w:val="2"/>
  </w:num>
  <w:num w:numId="10">
    <w:abstractNumId w:val="17"/>
  </w:num>
  <w:num w:numId="11">
    <w:abstractNumId w:val="34"/>
  </w:num>
  <w:num w:numId="12">
    <w:abstractNumId w:val="7"/>
  </w:num>
  <w:num w:numId="13">
    <w:abstractNumId w:val="23"/>
  </w:num>
  <w:num w:numId="14">
    <w:abstractNumId w:val="39"/>
  </w:num>
  <w:num w:numId="15">
    <w:abstractNumId w:val="38"/>
  </w:num>
  <w:num w:numId="16">
    <w:abstractNumId w:val="32"/>
  </w:num>
  <w:num w:numId="17">
    <w:abstractNumId w:val="26"/>
  </w:num>
  <w:num w:numId="18">
    <w:abstractNumId w:val="30"/>
  </w:num>
  <w:num w:numId="19">
    <w:abstractNumId w:val="33"/>
  </w:num>
  <w:num w:numId="20">
    <w:abstractNumId w:val="18"/>
  </w:num>
  <w:num w:numId="21">
    <w:abstractNumId w:val="11"/>
  </w:num>
  <w:num w:numId="22">
    <w:abstractNumId w:val="25"/>
  </w:num>
  <w:num w:numId="23">
    <w:abstractNumId w:val="27"/>
  </w:num>
  <w:num w:numId="24">
    <w:abstractNumId w:val="12"/>
  </w:num>
  <w:num w:numId="25">
    <w:abstractNumId w:val="37"/>
  </w:num>
  <w:num w:numId="26">
    <w:abstractNumId w:val="40"/>
  </w:num>
  <w:num w:numId="27">
    <w:abstractNumId w:val="16"/>
  </w:num>
  <w:num w:numId="28">
    <w:abstractNumId w:val="6"/>
  </w:num>
  <w:num w:numId="29">
    <w:abstractNumId w:val="29"/>
  </w:num>
  <w:num w:numId="30">
    <w:abstractNumId w:val="3"/>
  </w:num>
  <w:num w:numId="31">
    <w:abstractNumId w:val="35"/>
  </w:num>
  <w:num w:numId="32">
    <w:abstractNumId w:val="15"/>
  </w:num>
  <w:num w:numId="33">
    <w:abstractNumId w:val="1"/>
  </w:num>
  <w:num w:numId="34">
    <w:abstractNumId w:val="22"/>
  </w:num>
  <w:num w:numId="35">
    <w:abstractNumId w:val="4"/>
  </w:num>
  <w:num w:numId="36">
    <w:abstractNumId w:val="19"/>
  </w:num>
  <w:num w:numId="37">
    <w:abstractNumId w:val="0"/>
  </w:num>
  <w:num w:numId="38">
    <w:abstractNumId w:val="36"/>
  </w:num>
  <w:num w:numId="39">
    <w:abstractNumId w:val="14"/>
  </w:num>
  <w:num w:numId="40">
    <w:abstractNumId w:val="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6"/>
    <w:rsid w:val="002B229C"/>
    <w:rsid w:val="00363D46"/>
    <w:rsid w:val="00C9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6"/>
  </w:style>
  <w:style w:type="paragraph" w:styleId="1">
    <w:name w:val="heading 1"/>
    <w:basedOn w:val="a"/>
    <w:next w:val="a"/>
    <w:link w:val="10"/>
    <w:uiPriority w:val="9"/>
    <w:qFormat/>
    <w:rsid w:val="00363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3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3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3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D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D4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D46"/>
  </w:style>
  <w:style w:type="paragraph" w:styleId="a3">
    <w:name w:val="header"/>
    <w:basedOn w:val="a"/>
    <w:link w:val="a4"/>
    <w:uiPriority w:val="99"/>
    <w:unhideWhenUsed/>
    <w:rsid w:val="00363D46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46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363D46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63D4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63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63D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63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363D46"/>
    <w:rPr>
      <w:i/>
      <w:iCs/>
    </w:rPr>
  </w:style>
  <w:style w:type="character" w:styleId="ab">
    <w:name w:val="Hyperlink"/>
    <w:basedOn w:val="a0"/>
    <w:uiPriority w:val="99"/>
    <w:unhideWhenUsed/>
    <w:rsid w:val="00363D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63D4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unhideWhenUsed/>
    <w:qFormat/>
    <w:rsid w:val="00363D46"/>
    <w:pPr>
      <w:ind w:left="720"/>
      <w:contextualSpacing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3D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3D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63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63D46"/>
  </w:style>
  <w:style w:type="table" w:customStyle="1" w:styleId="12">
    <w:name w:val="Сетка таблицы1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63D46"/>
  </w:style>
  <w:style w:type="table" w:customStyle="1" w:styleId="22">
    <w:name w:val="Сетка таблицы2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FollowedHyperlink"/>
    <w:basedOn w:val="a0"/>
    <w:uiPriority w:val="99"/>
    <w:semiHidden/>
    <w:unhideWhenUsed/>
    <w:rsid w:val="00363D46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363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63D46"/>
  </w:style>
  <w:style w:type="table" w:customStyle="1" w:styleId="112">
    <w:name w:val="Сетка таблицы11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63D46"/>
  </w:style>
  <w:style w:type="numbering" w:customStyle="1" w:styleId="210">
    <w:name w:val="Нет списка21"/>
    <w:next w:val="a2"/>
    <w:uiPriority w:val="99"/>
    <w:semiHidden/>
    <w:unhideWhenUsed/>
    <w:rsid w:val="00363D46"/>
  </w:style>
  <w:style w:type="numbering" w:customStyle="1" w:styleId="120">
    <w:name w:val="Нет списка12"/>
    <w:next w:val="a2"/>
    <w:uiPriority w:val="99"/>
    <w:semiHidden/>
    <w:unhideWhenUsed/>
    <w:rsid w:val="00363D46"/>
  </w:style>
  <w:style w:type="numbering" w:customStyle="1" w:styleId="31">
    <w:name w:val="Нет списка3"/>
    <w:next w:val="a2"/>
    <w:uiPriority w:val="99"/>
    <w:semiHidden/>
    <w:unhideWhenUsed/>
    <w:rsid w:val="00363D46"/>
  </w:style>
  <w:style w:type="table" w:customStyle="1" w:styleId="32">
    <w:name w:val="Сетка таблицы3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63D46"/>
  </w:style>
  <w:style w:type="numbering" w:customStyle="1" w:styleId="41">
    <w:name w:val="Нет списка4"/>
    <w:next w:val="a2"/>
    <w:uiPriority w:val="99"/>
    <w:semiHidden/>
    <w:unhideWhenUsed/>
    <w:rsid w:val="00363D46"/>
  </w:style>
  <w:style w:type="table" w:customStyle="1" w:styleId="42">
    <w:name w:val="Сетка таблицы4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363D46"/>
  </w:style>
  <w:style w:type="numbering" w:customStyle="1" w:styleId="5">
    <w:name w:val="Нет списка5"/>
    <w:next w:val="a2"/>
    <w:uiPriority w:val="99"/>
    <w:semiHidden/>
    <w:unhideWhenUsed/>
    <w:rsid w:val="00363D46"/>
  </w:style>
  <w:style w:type="table" w:customStyle="1" w:styleId="50">
    <w:name w:val="Сетка таблицы5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63D46"/>
  </w:style>
  <w:style w:type="table" w:customStyle="1" w:styleId="60">
    <w:name w:val="Сетка таблицы6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363D46"/>
  </w:style>
  <w:style w:type="table" w:customStyle="1" w:styleId="121">
    <w:name w:val="Сетка таблицы12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63D46"/>
  </w:style>
  <w:style w:type="numbering" w:customStyle="1" w:styleId="220">
    <w:name w:val="Нет списка22"/>
    <w:next w:val="a2"/>
    <w:uiPriority w:val="99"/>
    <w:semiHidden/>
    <w:unhideWhenUsed/>
    <w:rsid w:val="00363D46"/>
  </w:style>
  <w:style w:type="numbering" w:customStyle="1" w:styleId="1210">
    <w:name w:val="Нет списка121"/>
    <w:next w:val="a2"/>
    <w:uiPriority w:val="99"/>
    <w:semiHidden/>
    <w:unhideWhenUsed/>
    <w:rsid w:val="00363D46"/>
  </w:style>
  <w:style w:type="numbering" w:customStyle="1" w:styleId="310">
    <w:name w:val="Нет списка31"/>
    <w:next w:val="a2"/>
    <w:uiPriority w:val="99"/>
    <w:semiHidden/>
    <w:unhideWhenUsed/>
    <w:rsid w:val="00363D46"/>
  </w:style>
  <w:style w:type="numbering" w:customStyle="1" w:styleId="131">
    <w:name w:val="Нет списка131"/>
    <w:next w:val="a2"/>
    <w:uiPriority w:val="99"/>
    <w:semiHidden/>
    <w:unhideWhenUsed/>
    <w:rsid w:val="00363D46"/>
  </w:style>
  <w:style w:type="numbering" w:customStyle="1" w:styleId="410">
    <w:name w:val="Нет списка41"/>
    <w:next w:val="a2"/>
    <w:uiPriority w:val="99"/>
    <w:semiHidden/>
    <w:unhideWhenUsed/>
    <w:rsid w:val="00363D46"/>
  </w:style>
  <w:style w:type="numbering" w:customStyle="1" w:styleId="141">
    <w:name w:val="Нет списка141"/>
    <w:next w:val="a2"/>
    <w:uiPriority w:val="99"/>
    <w:semiHidden/>
    <w:unhideWhenUsed/>
    <w:rsid w:val="00363D46"/>
  </w:style>
  <w:style w:type="numbering" w:customStyle="1" w:styleId="51">
    <w:name w:val="Нет списка51"/>
    <w:next w:val="a2"/>
    <w:uiPriority w:val="99"/>
    <w:semiHidden/>
    <w:unhideWhenUsed/>
    <w:rsid w:val="00363D46"/>
  </w:style>
  <w:style w:type="numbering" w:customStyle="1" w:styleId="7">
    <w:name w:val="Нет списка7"/>
    <w:next w:val="a2"/>
    <w:uiPriority w:val="99"/>
    <w:semiHidden/>
    <w:unhideWhenUsed/>
    <w:rsid w:val="00363D46"/>
  </w:style>
  <w:style w:type="table" w:customStyle="1" w:styleId="70">
    <w:name w:val="Сетка таблицы7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363D46"/>
  </w:style>
  <w:style w:type="table" w:customStyle="1" w:styleId="130">
    <w:name w:val="Сетка таблицы13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63D46"/>
  </w:style>
  <w:style w:type="numbering" w:customStyle="1" w:styleId="23">
    <w:name w:val="Нет списка23"/>
    <w:next w:val="a2"/>
    <w:uiPriority w:val="99"/>
    <w:semiHidden/>
    <w:unhideWhenUsed/>
    <w:rsid w:val="00363D46"/>
  </w:style>
  <w:style w:type="numbering" w:customStyle="1" w:styleId="122">
    <w:name w:val="Нет списка122"/>
    <w:next w:val="a2"/>
    <w:uiPriority w:val="99"/>
    <w:semiHidden/>
    <w:unhideWhenUsed/>
    <w:rsid w:val="00363D46"/>
  </w:style>
  <w:style w:type="numbering" w:customStyle="1" w:styleId="320">
    <w:name w:val="Нет списка32"/>
    <w:next w:val="a2"/>
    <w:uiPriority w:val="99"/>
    <w:semiHidden/>
    <w:unhideWhenUsed/>
    <w:rsid w:val="00363D46"/>
  </w:style>
  <w:style w:type="numbering" w:customStyle="1" w:styleId="132">
    <w:name w:val="Нет списка132"/>
    <w:next w:val="a2"/>
    <w:uiPriority w:val="99"/>
    <w:semiHidden/>
    <w:unhideWhenUsed/>
    <w:rsid w:val="00363D46"/>
  </w:style>
  <w:style w:type="numbering" w:customStyle="1" w:styleId="420">
    <w:name w:val="Нет списка42"/>
    <w:next w:val="a2"/>
    <w:uiPriority w:val="99"/>
    <w:semiHidden/>
    <w:unhideWhenUsed/>
    <w:rsid w:val="00363D46"/>
  </w:style>
  <w:style w:type="numbering" w:customStyle="1" w:styleId="142">
    <w:name w:val="Нет списка142"/>
    <w:next w:val="a2"/>
    <w:uiPriority w:val="99"/>
    <w:semiHidden/>
    <w:unhideWhenUsed/>
    <w:rsid w:val="00363D46"/>
  </w:style>
  <w:style w:type="numbering" w:customStyle="1" w:styleId="52">
    <w:name w:val="Нет списка52"/>
    <w:next w:val="a2"/>
    <w:uiPriority w:val="99"/>
    <w:semiHidden/>
    <w:unhideWhenUsed/>
    <w:rsid w:val="00363D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D46"/>
  </w:style>
  <w:style w:type="paragraph" w:styleId="1">
    <w:name w:val="heading 1"/>
    <w:basedOn w:val="a"/>
    <w:next w:val="a"/>
    <w:link w:val="10"/>
    <w:uiPriority w:val="9"/>
    <w:qFormat/>
    <w:rsid w:val="00363D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63D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63D4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63D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3D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63D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63D46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63D4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63D46"/>
  </w:style>
  <w:style w:type="paragraph" w:styleId="a3">
    <w:name w:val="header"/>
    <w:basedOn w:val="a"/>
    <w:link w:val="a4"/>
    <w:uiPriority w:val="99"/>
    <w:unhideWhenUsed/>
    <w:rsid w:val="00363D46"/>
    <w:pPr>
      <w:tabs>
        <w:tab w:val="center" w:pos="4680"/>
        <w:tab w:val="right" w:pos="9360"/>
      </w:tabs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63D46"/>
    <w:rPr>
      <w:rFonts w:eastAsiaTheme="minorEastAsia"/>
      <w:lang w:eastAsia="ru-RU"/>
    </w:rPr>
  </w:style>
  <w:style w:type="paragraph" w:styleId="a5">
    <w:name w:val="Normal Indent"/>
    <w:basedOn w:val="a"/>
    <w:uiPriority w:val="99"/>
    <w:unhideWhenUsed/>
    <w:rsid w:val="00363D46"/>
    <w:pPr>
      <w:ind w:left="720"/>
    </w:pPr>
    <w:rPr>
      <w:rFonts w:eastAsiaTheme="minorEastAsia"/>
      <w:lang w:eastAsia="ru-RU"/>
    </w:rPr>
  </w:style>
  <w:style w:type="paragraph" w:styleId="a6">
    <w:name w:val="Subtitle"/>
    <w:basedOn w:val="a"/>
    <w:next w:val="a"/>
    <w:link w:val="a7"/>
    <w:uiPriority w:val="11"/>
    <w:qFormat/>
    <w:rsid w:val="00363D46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363D4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8">
    <w:name w:val="Title"/>
    <w:basedOn w:val="a"/>
    <w:next w:val="a"/>
    <w:link w:val="a9"/>
    <w:uiPriority w:val="10"/>
    <w:qFormat/>
    <w:rsid w:val="00363D4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0"/>
    <w:rsid w:val="00363D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a">
    <w:name w:val="Emphasis"/>
    <w:basedOn w:val="a0"/>
    <w:uiPriority w:val="20"/>
    <w:qFormat/>
    <w:rsid w:val="00363D46"/>
    <w:rPr>
      <w:i/>
      <w:iCs/>
    </w:rPr>
  </w:style>
  <w:style w:type="character" w:styleId="ab">
    <w:name w:val="Hyperlink"/>
    <w:basedOn w:val="a0"/>
    <w:uiPriority w:val="99"/>
    <w:unhideWhenUsed/>
    <w:rsid w:val="00363D4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363D46"/>
    <w:pPr>
      <w:spacing w:line="240" w:lineRule="auto"/>
    </w:pPr>
    <w:rPr>
      <w:rFonts w:eastAsiaTheme="minorEastAsia"/>
      <w:b/>
      <w:bCs/>
      <w:color w:val="4F81BD" w:themeColor="accent1"/>
      <w:sz w:val="18"/>
      <w:szCs w:val="18"/>
      <w:lang w:eastAsia="ru-RU"/>
    </w:rPr>
  </w:style>
  <w:style w:type="paragraph" w:styleId="ae">
    <w:name w:val="List Paragraph"/>
    <w:basedOn w:val="a"/>
    <w:unhideWhenUsed/>
    <w:qFormat/>
    <w:rsid w:val="00363D46"/>
    <w:pPr>
      <w:ind w:left="720"/>
      <w:contextualSpacing/>
    </w:pPr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363D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uiPriority w:val="99"/>
    <w:semiHidden/>
    <w:rsid w:val="00363D4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TableParagraph">
    <w:name w:val="Table Paragraph"/>
    <w:basedOn w:val="a"/>
    <w:uiPriority w:val="1"/>
    <w:qFormat/>
    <w:rsid w:val="00363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363D46"/>
  </w:style>
  <w:style w:type="table" w:customStyle="1" w:styleId="12">
    <w:name w:val="Сетка таблицы1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363D46"/>
  </w:style>
  <w:style w:type="table" w:customStyle="1" w:styleId="22">
    <w:name w:val="Сетка таблицы2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1">
    <w:name w:val="FollowedHyperlink"/>
    <w:basedOn w:val="a0"/>
    <w:uiPriority w:val="99"/>
    <w:semiHidden/>
    <w:unhideWhenUsed/>
    <w:rsid w:val="00363D46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363D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numbering" w:customStyle="1" w:styleId="111">
    <w:name w:val="Нет списка111"/>
    <w:next w:val="a2"/>
    <w:uiPriority w:val="99"/>
    <w:semiHidden/>
    <w:unhideWhenUsed/>
    <w:rsid w:val="00363D46"/>
  </w:style>
  <w:style w:type="table" w:customStyle="1" w:styleId="112">
    <w:name w:val="Сетка таблицы11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11">
    <w:name w:val="Нет списка1111"/>
    <w:next w:val="a2"/>
    <w:uiPriority w:val="99"/>
    <w:semiHidden/>
    <w:unhideWhenUsed/>
    <w:rsid w:val="00363D46"/>
  </w:style>
  <w:style w:type="numbering" w:customStyle="1" w:styleId="210">
    <w:name w:val="Нет списка21"/>
    <w:next w:val="a2"/>
    <w:uiPriority w:val="99"/>
    <w:semiHidden/>
    <w:unhideWhenUsed/>
    <w:rsid w:val="00363D46"/>
  </w:style>
  <w:style w:type="numbering" w:customStyle="1" w:styleId="120">
    <w:name w:val="Нет списка12"/>
    <w:next w:val="a2"/>
    <w:uiPriority w:val="99"/>
    <w:semiHidden/>
    <w:unhideWhenUsed/>
    <w:rsid w:val="00363D46"/>
  </w:style>
  <w:style w:type="numbering" w:customStyle="1" w:styleId="31">
    <w:name w:val="Нет списка3"/>
    <w:next w:val="a2"/>
    <w:uiPriority w:val="99"/>
    <w:semiHidden/>
    <w:unhideWhenUsed/>
    <w:rsid w:val="00363D46"/>
  </w:style>
  <w:style w:type="table" w:customStyle="1" w:styleId="32">
    <w:name w:val="Сетка таблицы3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3">
    <w:name w:val="Нет списка13"/>
    <w:next w:val="a2"/>
    <w:uiPriority w:val="99"/>
    <w:semiHidden/>
    <w:unhideWhenUsed/>
    <w:rsid w:val="00363D46"/>
  </w:style>
  <w:style w:type="numbering" w:customStyle="1" w:styleId="41">
    <w:name w:val="Нет списка4"/>
    <w:next w:val="a2"/>
    <w:uiPriority w:val="99"/>
    <w:semiHidden/>
    <w:unhideWhenUsed/>
    <w:rsid w:val="00363D46"/>
  </w:style>
  <w:style w:type="table" w:customStyle="1" w:styleId="42">
    <w:name w:val="Сетка таблицы4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4">
    <w:name w:val="Нет списка14"/>
    <w:next w:val="a2"/>
    <w:uiPriority w:val="99"/>
    <w:semiHidden/>
    <w:unhideWhenUsed/>
    <w:rsid w:val="00363D46"/>
  </w:style>
  <w:style w:type="numbering" w:customStyle="1" w:styleId="5">
    <w:name w:val="Нет списка5"/>
    <w:next w:val="a2"/>
    <w:uiPriority w:val="99"/>
    <w:semiHidden/>
    <w:unhideWhenUsed/>
    <w:rsid w:val="00363D46"/>
  </w:style>
  <w:style w:type="table" w:customStyle="1" w:styleId="50">
    <w:name w:val="Сетка таблицы5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6">
    <w:name w:val="Нет списка6"/>
    <w:next w:val="a2"/>
    <w:uiPriority w:val="99"/>
    <w:semiHidden/>
    <w:unhideWhenUsed/>
    <w:rsid w:val="00363D46"/>
  </w:style>
  <w:style w:type="table" w:customStyle="1" w:styleId="60">
    <w:name w:val="Сетка таблицы6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5">
    <w:name w:val="Нет списка15"/>
    <w:next w:val="a2"/>
    <w:uiPriority w:val="99"/>
    <w:semiHidden/>
    <w:unhideWhenUsed/>
    <w:rsid w:val="00363D46"/>
  </w:style>
  <w:style w:type="table" w:customStyle="1" w:styleId="121">
    <w:name w:val="Сетка таблицы12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20">
    <w:name w:val="Нет списка112"/>
    <w:next w:val="a2"/>
    <w:uiPriority w:val="99"/>
    <w:semiHidden/>
    <w:unhideWhenUsed/>
    <w:rsid w:val="00363D46"/>
  </w:style>
  <w:style w:type="numbering" w:customStyle="1" w:styleId="220">
    <w:name w:val="Нет списка22"/>
    <w:next w:val="a2"/>
    <w:uiPriority w:val="99"/>
    <w:semiHidden/>
    <w:unhideWhenUsed/>
    <w:rsid w:val="00363D46"/>
  </w:style>
  <w:style w:type="numbering" w:customStyle="1" w:styleId="1210">
    <w:name w:val="Нет списка121"/>
    <w:next w:val="a2"/>
    <w:uiPriority w:val="99"/>
    <w:semiHidden/>
    <w:unhideWhenUsed/>
    <w:rsid w:val="00363D46"/>
  </w:style>
  <w:style w:type="numbering" w:customStyle="1" w:styleId="310">
    <w:name w:val="Нет списка31"/>
    <w:next w:val="a2"/>
    <w:uiPriority w:val="99"/>
    <w:semiHidden/>
    <w:unhideWhenUsed/>
    <w:rsid w:val="00363D46"/>
  </w:style>
  <w:style w:type="numbering" w:customStyle="1" w:styleId="131">
    <w:name w:val="Нет списка131"/>
    <w:next w:val="a2"/>
    <w:uiPriority w:val="99"/>
    <w:semiHidden/>
    <w:unhideWhenUsed/>
    <w:rsid w:val="00363D46"/>
  </w:style>
  <w:style w:type="numbering" w:customStyle="1" w:styleId="410">
    <w:name w:val="Нет списка41"/>
    <w:next w:val="a2"/>
    <w:uiPriority w:val="99"/>
    <w:semiHidden/>
    <w:unhideWhenUsed/>
    <w:rsid w:val="00363D46"/>
  </w:style>
  <w:style w:type="numbering" w:customStyle="1" w:styleId="141">
    <w:name w:val="Нет списка141"/>
    <w:next w:val="a2"/>
    <w:uiPriority w:val="99"/>
    <w:semiHidden/>
    <w:unhideWhenUsed/>
    <w:rsid w:val="00363D46"/>
  </w:style>
  <w:style w:type="numbering" w:customStyle="1" w:styleId="51">
    <w:name w:val="Нет списка51"/>
    <w:next w:val="a2"/>
    <w:uiPriority w:val="99"/>
    <w:semiHidden/>
    <w:unhideWhenUsed/>
    <w:rsid w:val="00363D46"/>
  </w:style>
  <w:style w:type="numbering" w:customStyle="1" w:styleId="7">
    <w:name w:val="Нет списка7"/>
    <w:next w:val="a2"/>
    <w:uiPriority w:val="99"/>
    <w:semiHidden/>
    <w:unhideWhenUsed/>
    <w:rsid w:val="00363D46"/>
  </w:style>
  <w:style w:type="table" w:customStyle="1" w:styleId="70">
    <w:name w:val="Сетка таблицы7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6">
    <w:name w:val="Нет списка16"/>
    <w:next w:val="a2"/>
    <w:uiPriority w:val="99"/>
    <w:semiHidden/>
    <w:unhideWhenUsed/>
    <w:rsid w:val="00363D46"/>
  </w:style>
  <w:style w:type="table" w:customStyle="1" w:styleId="130">
    <w:name w:val="Сетка таблицы13"/>
    <w:basedOn w:val="a1"/>
    <w:next w:val="ac"/>
    <w:uiPriority w:val="59"/>
    <w:rsid w:val="00363D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363D46"/>
  </w:style>
  <w:style w:type="numbering" w:customStyle="1" w:styleId="23">
    <w:name w:val="Нет списка23"/>
    <w:next w:val="a2"/>
    <w:uiPriority w:val="99"/>
    <w:semiHidden/>
    <w:unhideWhenUsed/>
    <w:rsid w:val="00363D46"/>
  </w:style>
  <w:style w:type="numbering" w:customStyle="1" w:styleId="122">
    <w:name w:val="Нет списка122"/>
    <w:next w:val="a2"/>
    <w:uiPriority w:val="99"/>
    <w:semiHidden/>
    <w:unhideWhenUsed/>
    <w:rsid w:val="00363D46"/>
  </w:style>
  <w:style w:type="numbering" w:customStyle="1" w:styleId="320">
    <w:name w:val="Нет списка32"/>
    <w:next w:val="a2"/>
    <w:uiPriority w:val="99"/>
    <w:semiHidden/>
    <w:unhideWhenUsed/>
    <w:rsid w:val="00363D46"/>
  </w:style>
  <w:style w:type="numbering" w:customStyle="1" w:styleId="132">
    <w:name w:val="Нет списка132"/>
    <w:next w:val="a2"/>
    <w:uiPriority w:val="99"/>
    <w:semiHidden/>
    <w:unhideWhenUsed/>
    <w:rsid w:val="00363D46"/>
  </w:style>
  <w:style w:type="numbering" w:customStyle="1" w:styleId="420">
    <w:name w:val="Нет списка42"/>
    <w:next w:val="a2"/>
    <w:uiPriority w:val="99"/>
    <w:semiHidden/>
    <w:unhideWhenUsed/>
    <w:rsid w:val="00363D46"/>
  </w:style>
  <w:style w:type="numbering" w:customStyle="1" w:styleId="142">
    <w:name w:val="Нет списка142"/>
    <w:next w:val="a2"/>
    <w:uiPriority w:val="99"/>
    <w:semiHidden/>
    <w:unhideWhenUsed/>
    <w:rsid w:val="00363D46"/>
  </w:style>
  <w:style w:type="numbering" w:customStyle="1" w:styleId="52">
    <w:name w:val="Нет списка52"/>
    <w:next w:val="a2"/>
    <w:uiPriority w:val="99"/>
    <w:semiHidden/>
    <w:unhideWhenUsed/>
    <w:rsid w:val="00363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a2513de" TargetMode="External"/><Relationship Id="rId117" Type="http://schemas.openxmlformats.org/officeDocument/2006/relationships/hyperlink" Target="https://m.edsoo.ru/f843d424" TargetMode="External"/><Relationship Id="rId21" Type="http://schemas.openxmlformats.org/officeDocument/2006/relationships/hyperlink" Target="https://m.edsoo.ru/f8442a6e" TargetMode="External"/><Relationship Id="rId42" Type="http://schemas.openxmlformats.org/officeDocument/2006/relationships/hyperlink" Target="https://m.edsoo.ru/f84448dc" TargetMode="External"/><Relationship Id="rId47" Type="http://schemas.openxmlformats.org/officeDocument/2006/relationships/hyperlink" Target="https://m.edsoo.ru/f84453f4" TargetMode="External"/><Relationship Id="rId63" Type="http://schemas.openxmlformats.org/officeDocument/2006/relationships/hyperlink" Target="https://m.edsoo.ru/f8442a6e" TargetMode="External"/><Relationship Id="rId68" Type="http://schemas.openxmlformats.org/officeDocument/2006/relationships/hyperlink" Target="https://m.edsoo.ru/f8442a6e" TargetMode="External"/><Relationship Id="rId84" Type="http://schemas.openxmlformats.org/officeDocument/2006/relationships/hyperlink" Target="https://m.edsoo.ru/f843a95e" TargetMode="External"/><Relationship Id="rId89" Type="http://schemas.openxmlformats.org/officeDocument/2006/relationships/hyperlink" Target="https://m.edsoo.ru/f843a152" TargetMode="External"/><Relationship Id="rId112" Type="http://schemas.openxmlformats.org/officeDocument/2006/relationships/hyperlink" Target="https://m.edsoo.ru/f8442a6e" TargetMode="External"/><Relationship Id="rId133" Type="http://schemas.openxmlformats.org/officeDocument/2006/relationships/hyperlink" Target="https://m.edsoo.ru/f8442dd4" TargetMode="External"/><Relationship Id="rId138" Type="http://schemas.openxmlformats.org/officeDocument/2006/relationships/hyperlink" Target="https://m.edsoo.ru/f8440408" TargetMode="External"/><Relationship Id="rId154" Type="http://schemas.openxmlformats.org/officeDocument/2006/relationships/hyperlink" Target="https://m.edsoo.ru/f8442a6e" TargetMode="External"/><Relationship Id="rId159" Type="http://schemas.openxmlformats.org/officeDocument/2006/relationships/hyperlink" Target="https://m.edsoo.ru/fa25110e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s://m.edsoo.ru/f8442a6e" TargetMode="External"/><Relationship Id="rId16" Type="http://schemas.openxmlformats.org/officeDocument/2006/relationships/hyperlink" Target="https://m.edsoo.ru/f843617e" TargetMode="External"/><Relationship Id="rId107" Type="http://schemas.openxmlformats.org/officeDocument/2006/relationships/hyperlink" Target="https://m.edsoo.ru/f8438276" TargetMode="External"/><Relationship Id="rId11" Type="http://schemas.openxmlformats.org/officeDocument/2006/relationships/hyperlink" Target="https://m.edsoo.ru/f843585a" TargetMode="External"/><Relationship Id="rId32" Type="http://schemas.openxmlformats.org/officeDocument/2006/relationships/hyperlink" Target="https://m.edsoo.ru/f8439018" TargetMode="External"/><Relationship Id="rId37" Type="http://schemas.openxmlformats.org/officeDocument/2006/relationships/hyperlink" Target="https://m.edsoo.ru/f8445822" TargetMode="External"/><Relationship Id="rId53" Type="http://schemas.openxmlformats.org/officeDocument/2006/relationships/hyperlink" Target="https://m.edsoo.ru/f84274ee" TargetMode="External"/><Relationship Id="rId58" Type="http://schemas.openxmlformats.org/officeDocument/2006/relationships/hyperlink" Target="https://m.edsoo.ru/f8436caa" TargetMode="External"/><Relationship Id="rId74" Type="http://schemas.openxmlformats.org/officeDocument/2006/relationships/hyperlink" Target="https://m.edsoo.ru/f8437344" TargetMode="External"/><Relationship Id="rId79" Type="http://schemas.openxmlformats.org/officeDocument/2006/relationships/hyperlink" Target="https://m.edsoo.ru/f84374ac" TargetMode="External"/><Relationship Id="rId102" Type="http://schemas.openxmlformats.org/officeDocument/2006/relationships/hyperlink" Target="https://m.edsoo.ru/f843c7c2" TargetMode="External"/><Relationship Id="rId123" Type="http://schemas.openxmlformats.org/officeDocument/2006/relationships/hyperlink" Target="https://m.edsoo.ru/f843d866" TargetMode="External"/><Relationship Id="rId128" Type="http://schemas.openxmlformats.org/officeDocument/2006/relationships/hyperlink" Target="https://m.edsoo.ru/f8442a6e" TargetMode="External"/><Relationship Id="rId144" Type="http://schemas.openxmlformats.org/officeDocument/2006/relationships/hyperlink" Target="https://m.edsoo.ru/f84410a6" TargetMode="External"/><Relationship Id="rId149" Type="http://schemas.openxmlformats.org/officeDocument/2006/relationships/hyperlink" Target="https://m.edsoo.ru/f843fb98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m.edsoo.ru/f843760a" TargetMode="External"/><Relationship Id="rId95" Type="http://schemas.openxmlformats.org/officeDocument/2006/relationships/hyperlink" Target="https://m.edsoo.ru/f8442a6e" TargetMode="External"/><Relationship Id="rId160" Type="http://schemas.openxmlformats.org/officeDocument/2006/relationships/hyperlink" Target="https://m.edsoo.ru/f844219a" TargetMode="External"/><Relationship Id="rId165" Type="http://schemas.openxmlformats.org/officeDocument/2006/relationships/hyperlink" Target="https://m.edsoo.ru/f843d9e2" TargetMode="External"/><Relationship Id="rId22" Type="http://schemas.openxmlformats.org/officeDocument/2006/relationships/hyperlink" Target="https://m.edsoo.ru/f8435c42" TargetMode="External"/><Relationship Id="rId27" Type="http://schemas.openxmlformats.org/officeDocument/2006/relationships/hyperlink" Target="https://m.edsoo.ru/f84359a4" TargetMode="External"/><Relationship Id="rId43" Type="http://schemas.openxmlformats.org/officeDocument/2006/relationships/hyperlink" Target="https://m.edsoo.ru/f8442a6e" TargetMode="External"/><Relationship Id="rId48" Type="http://schemas.openxmlformats.org/officeDocument/2006/relationships/hyperlink" Target="https://m.edsoo.ru/f84456e2" TargetMode="External"/><Relationship Id="rId64" Type="http://schemas.openxmlformats.org/officeDocument/2006/relationships/hyperlink" Target="https://m.edsoo.ru/f84383ca" TargetMode="External"/><Relationship Id="rId69" Type="http://schemas.openxmlformats.org/officeDocument/2006/relationships/hyperlink" Target="https://m.edsoo.ru/f8439a86" TargetMode="External"/><Relationship Id="rId113" Type="http://schemas.openxmlformats.org/officeDocument/2006/relationships/hyperlink" Target="https://m.edsoo.ru/f843cc40" TargetMode="External"/><Relationship Id="rId118" Type="http://schemas.openxmlformats.org/officeDocument/2006/relationships/hyperlink" Target="https://m.edsoo.ru/f8442a6e" TargetMode="External"/><Relationship Id="rId134" Type="http://schemas.openxmlformats.org/officeDocument/2006/relationships/hyperlink" Target="https://m.edsoo.ru/f844168c" TargetMode="External"/><Relationship Id="rId139" Type="http://schemas.openxmlformats.org/officeDocument/2006/relationships/hyperlink" Target="https://m.edsoo.ru/f844052a" TargetMode="External"/><Relationship Id="rId80" Type="http://schemas.openxmlformats.org/officeDocument/2006/relationships/hyperlink" Target="https://m.edsoo.ru/f8442a6e" TargetMode="External"/><Relationship Id="rId85" Type="http://schemas.openxmlformats.org/officeDocument/2006/relationships/hyperlink" Target="https://m.edsoo.ru/f8437768" TargetMode="External"/><Relationship Id="rId150" Type="http://schemas.openxmlformats.org/officeDocument/2006/relationships/hyperlink" Target="https://m.edsoo.ru/f843fcd8" TargetMode="External"/><Relationship Id="rId155" Type="http://schemas.openxmlformats.org/officeDocument/2006/relationships/hyperlink" Target="https://m.edsoo.ru/f8442a6e" TargetMode="External"/><Relationship Id="rId171" Type="http://schemas.openxmlformats.org/officeDocument/2006/relationships/hyperlink" Target="https://m.edsoo.ru/f8442a6e" TargetMode="External"/><Relationship Id="rId12" Type="http://schemas.openxmlformats.org/officeDocument/2006/relationships/hyperlink" Target="https://m.edsoo.ru/f843617e" TargetMode="External"/><Relationship Id="rId17" Type="http://schemas.openxmlformats.org/officeDocument/2006/relationships/hyperlink" Target="https://m.edsoo.ru/f8437a56" TargetMode="External"/><Relationship Id="rId33" Type="http://schemas.openxmlformats.org/officeDocument/2006/relationships/hyperlink" Target="https://m.edsoo.ru/f8427ef8" TargetMode="External"/><Relationship Id="rId38" Type="http://schemas.openxmlformats.org/officeDocument/2006/relationships/hyperlink" Target="https://m.edsoo.ru/f84391a8" TargetMode="External"/><Relationship Id="rId59" Type="http://schemas.openxmlformats.org/officeDocument/2006/relationships/hyperlink" Target="https://m.edsoo.ru/f8436ffc" TargetMode="External"/><Relationship Id="rId103" Type="http://schemas.openxmlformats.org/officeDocument/2006/relationships/hyperlink" Target="https://m.edsoo.ru/f843b67e" TargetMode="External"/><Relationship Id="rId108" Type="http://schemas.openxmlformats.org/officeDocument/2006/relationships/hyperlink" Target="https://m.edsoo.ru/f843c42a" TargetMode="External"/><Relationship Id="rId124" Type="http://schemas.openxmlformats.org/officeDocument/2006/relationships/hyperlink" Target="https://m.edsoo.ru/f843dce4" TargetMode="External"/><Relationship Id="rId129" Type="http://schemas.openxmlformats.org/officeDocument/2006/relationships/hyperlink" Target="https://m.edsoo.ru/f8441d08" TargetMode="External"/><Relationship Id="rId54" Type="http://schemas.openxmlformats.org/officeDocument/2006/relationships/hyperlink" Target="https://m.edsoo.ru/f843698a" TargetMode="External"/><Relationship Id="rId70" Type="http://schemas.openxmlformats.org/officeDocument/2006/relationships/hyperlink" Target="https://m.edsoo.ru/f8439ff4" TargetMode="External"/><Relationship Id="rId75" Type="http://schemas.openxmlformats.org/officeDocument/2006/relationships/hyperlink" Target="https://m.edsoo.ru/f84374ac" TargetMode="External"/><Relationship Id="rId91" Type="http://schemas.openxmlformats.org/officeDocument/2006/relationships/hyperlink" Target="https://m.edsoo.ru/f84401e2" TargetMode="External"/><Relationship Id="rId96" Type="http://schemas.openxmlformats.org/officeDocument/2006/relationships/hyperlink" Target="https://m.edsoo.ru/f843b818" TargetMode="External"/><Relationship Id="rId140" Type="http://schemas.openxmlformats.org/officeDocument/2006/relationships/hyperlink" Target="https://m.edsoo.ru/f8442a6e" TargetMode="External"/><Relationship Id="rId145" Type="http://schemas.openxmlformats.org/officeDocument/2006/relationships/hyperlink" Target="https://m.edsoo.ru/f8440732" TargetMode="External"/><Relationship Id="rId161" Type="http://schemas.openxmlformats.org/officeDocument/2006/relationships/hyperlink" Target="https://m.edsoo.ru/f8442b90" TargetMode="External"/><Relationship Id="rId166" Type="http://schemas.openxmlformats.org/officeDocument/2006/relationships/hyperlink" Target="https://m.edsoo.ru/f84424e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8434f36" TargetMode="External"/><Relationship Id="rId23" Type="http://schemas.openxmlformats.org/officeDocument/2006/relationships/hyperlink" Target="https://m.edsoo.ru/f84359a4" TargetMode="External"/><Relationship Id="rId28" Type="http://schemas.openxmlformats.org/officeDocument/2006/relationships/hyperlink" Target="https://m.edsoo.ru/f8441466" TargetMode="External"/><Relationship Id="rId49" Type="http://schemas.openxmlformats.org/officeDocument/2006/relationships/hyperlink" Target="https://m.edsoo.ru/f84391a8" TargetMode="External"/><Relationship Id="rId114" Type="http://schemas.openxmlformats.org/officeDocument/2006/relationships/hyperlink" Target="https://m.edsoo.ru/f843cda8" TargetMode="External"/><Relationship Id="rId119" Type="http://schemas.openxmlformats.org/officeDocument/2006/relationships/hyperlink" Target="https://m.edsoo.ru/f843d5a0" TargetMode="External"/><Relationship Id="rId10" Type="http://schemas.openxmlformats.org/officeDocument/2006/relationships/hyperlink" Target="https://m.edsoo.ru/f84452d2" TargetMode="External"/><Relationship Id="rId31" Type="http://schemas.openxmlformats.org/officeDocument/2006/relationships/hyperlink" Target="https://m.edsoo.ru/f8438e60" TargetMode="External"/><Relationship Id="rId44" Type="http://schemas.openxmlformats.org/officeDocument/2006/relationships/hyperlink" Target="https://m.edsoo.ru/f8444ada" TargetMode="External"/><Relationship Id="rId52" Type="http://schemas.openxmlformats.org/officeDocument/2006/relationships/hyperlink" Target="https://m.edsoo.ru/f8436818" TargetMode="External"/><Relationship Id="rId60" Type="http://schemas.openxmlformats.org/officeDocument/2006/relationships/hyperlink" Target="https://m.edsoo.ru/f8445a70" TargetMode="External"/><Relationship Id="rId65" Type="http://schemas.openxmlformats.org/officeDocument/2006/relationships/hyperlink" Target="https://m.edsoo.ru/f844304a" TargetMode="External"/><Relationship Id="rId73" Type="http://schemas.openxmlformats.org/officeDocument/2006/relationships/hyperlink" Target="https://m.edsoo.ru/f8442a6e" TargetMode="External"/><Relationship Id="rId78" Type="http://schemas.openxmlformats.org/officeDocument/2006/relationships/hyperlink" Target="https://m.edsoo.ru/f8437344" TargetMode="External"/><Relationship Id="rId81" Type="http://schemas.openxmlformats.org/officeDocument/2006/relationships/hyperlink" Target="https://m.edsoo.ru/f8442a6e" TargetMode="External"/><Relationship Id="rId86" Type="http://schemas.openxmlformats.org/officeDocument/2006/relationships/hyperlink" Target="https://m.edsoo.ru/f8437c72" TargetMode="External"/><Relationship Id="rId94" Type="http://schemas.openxmlformats.org/officeDocument/2006/relationships/hyperlink" Target="https://m.edsoo.ru/f843afda" TargetMode="External"/><Relationship Id="rId99" Type="http://schemas.openxmlformats.org/officeDocument/2006/relationships/hyperlink" Target="https://m.edsoo.ru/f843bc28" TargetMode="External"/><Relationship Id="rId101" Type="http://schemas.openxmlformats.org/officeDocument/2006/relationships/hyperlink" Target="https://m.edsoo.ru/f843c984" TargetMode="External"/><Relationship Id="rId122" Type="http://schemas.openxmlformats.org/officeDocument/2006/relationships/hyperlink" Target="https://m.edsoo.ru/f843d6f4" TargetMode="External"/><Relationship Id="rId130" Type="http://schemas.openxmlformats.org/officeDocument/2006/relationships/hyperlink" Target="https://m.edsoo.ru/f8442a6e" TargetMode="External"/><Relationship Id="rId135" Type="http://schemas.openxmlformats.org/officeDocument/2006/relationships/hyperlink" Target="https://m.edsoo.ru/f843f7c4" TargetMode="External"/><Relationship Id="rId143" Type="http://schemas.openxmlformats.org/officeDocument/2006/relationships/hyperlink" Target="https://m.edsoo.ru/f8442a6e" TargetMode="External"/><Relationship Id="rId148" Type="http://schemas.openxmlformats.org/officeDocument/2006/relationships/hyperlink" Target="https://m.edsoo.ru/f84412f4" TargetMode="External"/><Relationship Id="rId151" Type="http://schemas.openxmlformats.org/officeDocument/2006/relationships/hyperlink" Target="https://m.edsoo.ru/f84400ac" TargetMode="External"/><Relationship Id="rId156" Type="http://schemas.openxmlformats.org/officeDocument/2006/relationships/hyperlink" Target="https://m.edsoo.ru/f844179a" TargetMode="External"/><Relationship Id="rId164" Type="http://schemas.openxmlformats.org/officeDocument/2006/relationships/hyperlink" Target="https://m.edsoo.ru/f8439306" TargetMode="External"/><Relationship Id="rId169" Type="http://schemas.openxmlformats.org/officeDocument/2006/relationships/hyperlink" Target="https://m.edsoo.ru/fa25195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84452d2" TargetMode="External"/><Relationship Id="rId172" Type="http://schemas.openxmlformats.org/officeDocument/2006/relationships/hyperlink" Target="https://m.edsoo.ru/f84423d4" TargetMode="External"/><Relationship Id="rId13" Type="http://schemas.openxmlformats.org/officeDocument/2006/relationships/hyperlink" Target="https://m.edsoo.ru/f8437a56" TargetMode="External"/><Relationship Id="rId18" Type="http://schemas.openxmlformats.org/officeDocument/2006/relationships/hyperlink" Target="https://m.edsoo.ru/f8443a04" TargetMode="External"/><Relationship Id="rId39" Type="http://schemas.openxmlformats.org/officeDocument/2006/relationships/hyperlink" Target="https://m.edsoo.ru/f84391a8" TargetMode="External"/><Relationship Id="rId109" Type="http://schemas.openxmlformats.org/officeDocument/2006/relationships/hyperlink" Target="https://m.edsoo.ru/f843617e" TargetMode="External"/><Relationship Id="rId34" Type="http://schemas.openxmlformats.org/officeDocument/2006/relationships/hyperlink" Target="https://m.edsoo.ru/f8442a6e" TargetMode="External"/><Relationship Id="rId50" Type="http://schemas.openxmlformats.org/officeDocument/2006/relationships/hyperlink" Target="https://m.edsoo.ru/f843876c" TargetMode="External"/><Relationship Id="rId55" Type="http://schemas.openxmlformats.org/officeDocument/2006/relationships/hyperlink" Target="https://m.edsoo.ru/f8442a6e" TargetMode="External"/><Relationship Id="rId76" Type="http://schemas.openxmlformats.org/officeDocument/2006/relationships/hyperlink" Target="https://m.edsoo.ru/f8442a6e" TargetMode="External"/><Relationship Id="rId97" Type="http://schemas.openxmlformats.org/officeDocument/2006/relationships/hyperlink" Target="https://m.edsoo.ru/f8438122" TargetMode="External"/><Relationship Id="rId104" Type="http://schemas.openxmlformats.org/officeDocument/2006/relationships/hyperlink" Target="https://m.edsoo.ru/f843caec" TargetMode="External"/><Relationship Id="rId120" Type="http://schemas.openxmlformats.org/officeDocument/2006/relationships/hyperlink" Target="https://m.edsoo.ru/f8442a6e" TargetMode="External"/><Relationship Id="rId125" Type="http://schemas.openxmlformats.org/officeDocument/2006/relationships/hyperlink" Target="https://m.edsoo.ru/f843f210" TargetMode="External"/><Relationship Id="rId141" Type="http://schemas.openxmlformats.org/officeDocument/2006/relationships/hyperlink" Target="https://m.edsoo.ru/f8442a6e" TargetMode="External"/><Relationship Id="rId146" Type="http://schemas.openxmlformats.org/officeDocument/2006/relationships/hyperlink" Target="https://m.edsoo.ru/f844087c" TargetMode="External"/><Relationship Id="rId167" Type="http://schemas.openxmlformats.org/officeDocument/2006/relationships/hyperlink" Target="https://m.edsoo.ru/f8442a6e" TargetMode="External"/><Relationship Id="rId7" Type="http://schemas.openxmlformats.org/officeDocument/2006/relationships/hyperlink" Target="https://m.edsoo.ru/f843565c" TargetMode="External"/><Relationship Id="rId71" Type="http://schemas.openxmlformats.org/officeDocument/2006/relationships/hyperlink" Target="https://m.edsoo.ru/f8439e64" TargetMode="External"/><Relationship Id="rId92" Type="http://schemas.openxmlformats.org/officeDocument/2006/relationships/hyperlink" Target="https://m.edsoo.ru/f843ad5a" TargetMode="External"/><Relationship Id="rId162" Type="http://schemas.openxmlformats.org/officeDocument/2006/relationships/hyperlink" Target="https://m.edsoo.ru/f844157e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a251244" TargetMode="External"/><Relationship Id="rId24" Type="http://schemas.openxmlformats.org/officeDocument/2006/relationships/hyperlink" Target="https://m.edsoo.ru/fa251244" TargetMode="External"/><Relationship Id="rId40" Type="http://schemas.openxmlformats.org/officeDocument/2006/relationships/hyperlink" Target="https://m.edsoo.ru/f84445f8" TargetMode="External"/><Relationship Id="rId45" Type="http://schemas.openxmlformats.org/officeDocument/2006/relationships/hyperlink" Target="https://m.edsoo.ru/f8444bfc" TargetMode="External"/><Relationship Id="rId66" Type="http://schemas.openxmlformats.org/officeDocument/2006/relationships/hyperlink" Target="https://m.edsoo.ru/f8443180" TargetMode="External"/><Relationship Id="rId87" Type="http://schemas.openxmlformats.org/officeDocument/2006/relationships/hyperlink" Target="https://m.edsoo.ru/f843ac10" TargetMode="External"/><Relationship Id="rId110" Type="http://schemas.openxmlformats.org/officeDocument/2006/relationships/hyperlink" Target="https://m.edsoo.ru/f843508a" TargetMode="External"/><Relationship Id="rId115" Type="http://schemas.openxmlformats.org/officeDocument/2006/relationships/hyperlink" Target="https://m.edsoo.ru/f843cefc" TargetMode="External"/><Relationship Id="rId131" Type="http://schemas.openxmlformats.org/officeDocument/2006/relationships/hyperlink" Target="https://m.edsoo.ru/f8441d08" TargetMode="External"/><Relationship Id="rId136" Type="http://schemas.openxmlformats.org/officeDocument/2006/relationships/hyperlink" Target="https://m.edsoo.ru/f8442a6e" TargetMode="External"/><Relationship Id="rId157" Type="http://schemas.openxmlformats.org/officeDocument/2006/relationships/hyperlink" Target="https://m.edsoo.ru/f8442078" TargetMode="External"/><Relationship Id="rId61" Type="http://schemas.openxmlformats.org/officeDocument/2006/relationships/hyperlink" Target="https://m.edsoo.ru/f8442a6e" TargetMode="External"/><Relationship Id="rId82" Type="http://schemas.openxmlformats.org/officeDocument/2006/relationships/hyperlink" Target="https://m.edsoo.ru/f843a2c4" TargetMode="External"/><Relationship Id="rId152" Type="http://schemas.openxmlformats.org/officeDocument/2006/relationships/hyperlink" Target="https://m.edsoo.ru/f843db72" TargetMode="External"/><Relationship Id="rId173" Type="http://schemas.openxmlformats.org/officeDocument/2006/relationships/hyperlink" Target="https://m.edsoo.ru/f843639a" TargetMode="External"/><Relationship Id="rId19" Type="http://schemas.openxmlformats.org/officeDocument/2006/relationships/hyperlink" Target="https://m.edsoo.ru/f8435af8" TargetMode="External"/><Relationship Id="rId14" Type="http://schemas.openxmlformats.org/officeDocument/2006/relationships/hyperlink" Target="https://m.edsoo.ru/f8443586" TargetMode="External"/><Relationship Id="rId30" Type="http://schemas.openxmlformats.org/officeDocument/2006/relationships/hyperlink" Target="https://m.edsoo.ru/f8438e60" TargetMode="External"/><Relationship Id="rId35" Type="http://schemas.openxmlformats.org/officeDocument/2006/relationships/hyperlink" Target="https://m.edsoo.ru/f842809c" TargetMode="External"/><Relationship Id="rId56" Type="http://schemas.openxmlformats.org/officeDocument/2006/relationships/hyperlink" Target="https://m.edsoo.ru/f8442a6e" TargetMode="External"/><Relationship Id="rId77" Type="http://schemas.openxmlformats.org/officeDocument/2006/relationships/hyperlink" Target="https://m.edsoo.ru/f843a800" TargetMode="External"/><Relationship Id="rId100" Type="http://schemas.openxmlformats.org/officeDocument/2006/relationships/hyperlink" Target="https://m.edsoo.ru/f843966c" TargetMode="External"/><Relationship Id="rId105" Type="http://schemas.openxmlformats.org/officeDocument/2006/relationships/hyperlink" Target="https://m.edsoo.ru/f843c42a" TargetMode="External"/><Relationship Id="rId126" Type="http://schemas.openxmlformats.org/officeDocument/2006/relationships/hyperlink" Target="https://m.edsoo.ru/f8442a6e" TargetMode="External"/><Relationship Id="rId147" Type="http://schemas.openxmlformats.org/officeDocument/2006/relationships/hyperlink" Target="https://m.edsoo.ru/f8440a2a" TargetMode="External"/><Relationship Id="rId168" Type="http://schemas.openxmlformats.org/officeDocument/2006/relationships/hyperlink" Target="https://m.edsoo.ru/fa251c12" TargetMode="External"/><Relationship Id="rId8" Type="http://schemas.openxmlformats.org/officeDocument/2006/relationships/hyperlink" Target="https://m.edsoo.ru/f843565c" TargetMode="External"/><Relationship Id="rId51" Type="http://schemas.openxmlformats.org/officeDocument/2006/relationships/hyperlink" Target="https://m.edsoo.ru/f8436656" TargetMode="External"/><Relationship Id="rId72" Type="http://schemas.openxmlformats.org/officeDocument/2006/relationships/hyperlink" Target="https://m.edsoo.ru/f84371d2" TargetMode="External"/><Relationship Id="rId93" Type="http://schemas.openxmlformats.org/officeDocument/2006/relationships/hyperlink" Target="https://m.edsoo.ru/f843ae9a" TargetMode="External"/><Relationship Id="rId98" Type="http://schemas.openxmlformats.org/officeDocument/2006/relationships/hyperlink" Target="https://m.edsoo.ru/f843bac0" TargetMode="External"/><Relationship Id="rId121" Type="http://schemas.openxmlformats.org/officeDocument/2006/relationships/hyperlink" Target="https://m.edsoo.ru/f84351f2" TargetMode="External"/><Relationship Id="rId142" Type="http://schemas.openxmlformats.org/officeDocument/2006/relationships/hyperlink" Target="https://m.edsoo.ru/f8442a6e" TargetMode="External"/><Relationship Id="rId163" Type="http://schemas.openxmlformats.org/officeDocument/2006/relationships/hyperlink" Target="https://m.edsoo.ru/f8436e12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s://m.edsoo.ru/f8436034" TargetMode="External"/><Relationship Id="rId46" Type="http://schemas.openxmlformats.org/officeDocument/2006/relationships/hyperlink" Target="https://m.edsoo.ru/f8444f3a" TargetMode="External"/><Relationship Id="rId67" Type="http://schemas.openxmlformats.org/officeDocument/2006/relationships/hyperlink" Target="https://m.edsoo.ru/f8443298" TargetMode="External"/><Relationship Id="rId116" Type="http://schemas.openxmlformats.org/officeDocument/2006/relationships/hyperlink" Target="https://m.edsoo.ru/f843d05a" TargetMode="External"/><Relationship Id="rId137" Type="http://schemas.openxmlformats.org/officeDocument/2006/relationships/hyperlink" Target="https://m.edsoo.ru/f84402f0" TargetMode="External"/><Relationship Id="rId158" Type="http://schemas.openxmlformats.org/officeDocument/2006/relationships/hyperlink" Target="https://m.edsoo.ru/f8442cb2" TargetMode="External"/><Relationship Id="rId20" Type="http://schemas.openxmlformats.org/officeDocument/2006/relationships/hyperlink" Target="https://m.edsoo.ru/f8435af8" TargetMode="External"/><Relationship Id="rId41" Type="http://schemas.openxmlformats.org/officeDocument/2006/relationships/hyperlink" Target="https://m.edsoo.ru/f84444d6" TargetMode="External"/><Relationship Id="rId62" Type="http://schemas.openxmlformats.org/officeDocument/2006/relationships/hyperlink" Target="https://m.edsoo.ru/f84378da" TargetMode="External"/><Relationship Id="rId83" Type="http://schemas.openxmlformats.org/officeDocument/2006/relationships/hyperlink" Target="https://m.edsoo.ru/f843a67a" TargetMode="External"/><Relationship Id="rId88" Type="http://schemas.openxmlformats.org/officeDocument/2006/relationships/hyperlink" Target="https://m.edsoo.ru/f843aabc" TargetMode="External"/><Relationship Id="rId111" Type="http://schemas.openxmlformats.org/officeDocument/2006/relationships/hyperlink" Target="https://m.edsoo.ru/f8442a6e" TargetMode="External"/><Relationship Id="rId132" Type="http://schemas.openxmlformats.org/officeDocument/2006/relationships/hyperlink" Target="https://m.edsoo.ru/f84422b2" TargetMode="External"/><Relationship Id="rId153" Type="http://schemas.openxmlformats.org/officeDocument/2006/relationships/hyperlink" Target="https://m.edsoo.ru/f843bd72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m.edsoo.ru/f843585a" TargetMode="External"/><Relationship Id="rId36" Type="http://schemas.openxmlformats.org/officeDocument/2006/relationships/hyperlink" Target="https://m.edsoo.ru/f8439018" TargetMode="External"/><Relationship Id="rId57" Type="http://schemas.openxmlformats.org/officeDocument/2006/relationships/hyperlink" Target="https://m.edsoo.ru/f8436b10" TargetMode="External"/><Relationship Id="rId106" Type="http://schemas.openxmlformats.org/officeDocument/2006/relationships/hyperlink" Target="https://m.edsoo.ru/f843f67a" TargetMode="External"/><Relationship Id="rId127" Type="http://schemas.openxmlformats.org/officeDocument/2006/relationships/hyperlink" Target="https://m.edsoo.ru/f84419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32986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Лыткина</dc:creator>
  <cp:lastModifiedBy>Лилия Лыткина</cp:lastModifiedBy>
  <cp:revision>2</cp:revision>
  <dcterms:created xsi:type="dcterms:W3CDTF">2023-09-11T10:37:00Z</dcterms:created>
  <dcterms:modified xsi:type="dcterms:W3CDTF">2023-09-15T05:36:00Z</dcterms:modified>
</cp:coreProperties>
</file>