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91" w:rsidRPr="00DE23A8" w:rsidRDefault="00DE23A8" w:rsidP="00DE23A8">
      <w:pPr>
        <w:pStyle w:val="a5"/>
      </w:pPr>
      <w:r>
        <w:rPr>
          <w:noProof/>
        </w:rPr>
        <w:drawing>
          <wp:inline distT="0" distB="0" distL="0" distR="0" wp14:anchorId="4065852C" wp14:editId="11B2AE5F">
            <wp:extent cx="6480175" cy="91605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ановедение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191" w:rsidRDefault="004F1191" w:rsidP="00966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21494" w:rsidRPr="0096656B" w:rsidRDefault="00121494" w:rsidP="00966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Результаты освоения курса внеурочной деятельности</w:t>
      </w:r>
    </w:p>
    <w:tbl>
      <w:tblPr>
        <w:tblW w:w="96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93"/>
        <w:gridCol w:w="14"/>
        <w:gridCol w:w="3530"/>
        <w:gridCol w:w="195"/>
        <w:gridCol w:w="17"/>
        <w:gridCol w:w="306"/>
        <w:gridCol w:w="3416"/>
        <w:gridCol w:w="35"/>
      </w:tblGrid>
      <w:tr w:rsidR="00121494" w:rsidRPr="0096656B" w:rsidTr="0096656B">
        <w:trPr>
          <w:gridAfter w:val="1"/>
          <w:wAfter w:w="35" w:type="dxa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класс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7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1.формирование мотивации изучения иностранных языков и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стремление к самосовершенствованию в образовательной области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«Немецкий язык»;</w:t>
            </w:r>
          </w:p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2.развитие таких качеств, как воля, целеустремленность,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креативность,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инициативность,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эмпатия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трудолюбие, дисциплинированность;</w:t>
            </w:r>
          </w:p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3.формирование общекультурной и этнической идентичности как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составляющих гражданской идентичности личности;</w:t>
            </w:r>
          </w:p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4.стремление к лучшему осознанию культуры своего народа и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 содействовать ознакомлению с ней представителей других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стран; толерантное отношение к проявлениям иной культуры;</w:t>
            </w:r>
          </w:p>
          <w:p w:rsidR="004C79FD" w:rsidRPr="0096656B" w:rsidRDefault="004C79F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себя гражданином своей страны и мира;</w:t>
            </w:r>
          </w:p>
          <w:p w:rsidR="00121494" w:rsidRPr="0096656B" w:rsidRDefault="004C79F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.готовность отстаивать национальные и общечеловеческие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(гуманистические, демократические) ценности, свою гражданскую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позицию.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7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 УУД</w:t>
            </w:r>
          </w:p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определять цели своего обучения, ставить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формулиров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ать для себя новые задачи в учё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 и познавательной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деятельности;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4" w:type="dxa"/>
            <w:gridSpan w:val="5"/>
            <w:vAlign w:val="center"/>
            <w:hideMark/>
          </w:tcPr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УУД</w:t>
            </w:r>
          </w:p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понятия, создава</w:t>
            </w:r>
            <w:bookmarkStart w:id="0" w:name="_GoBack"/>
            <w:bookmarkEnd w:id="0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ть обобщения, устанавливать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аналогии, классифицировать, самостоятельно выбирать основания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критерии для классификации, устанавливать причинно-следственные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связи, строить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делать выводы;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4" w:type="dxa"/>
            <w:gridSpan w:val="5"/>
            <w:vAlign w:val="center"/>
            <w:hideMark/>
          </w:tcPr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</w:t>
            </w:r>
          </w:p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организовывать учебное сотрудничество и совместную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 с учителем и сверстниками; работать индивидуально и 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группе: находить общее решение и разрешать конфликты на о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согласования позиций и учё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интересов;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4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 научатся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получат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возможность научиться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диалог этикетного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характера, диалог-расспрос в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стандартных ситуациях общения в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рамках освоенной тематики,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соблюдая нормы речевого этикета,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принятые в стране изучаемого языка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4C79F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диалог-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обмен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мнениями,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просьбу,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предложение собеседника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согласием/отказом,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опираясь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изученную тематику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усвоенный лексик</w:t>
            </w:r>
            <w:proofErr w:type="gramStart"/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грамма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ический материал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4" w:type="dxa"/>
            <w:gridSpan w:val="5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Говорение. Монологическая речь.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связное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монологическое высказывание с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опорой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зрительную наглядность в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рамках освоенной тематики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(рассказ о себе, своей семье, друзьях, своих интересах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планах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будущее и т.д.);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сообщение на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заданную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тему на основе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прочитанного;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комментировать факты из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прочитанного/прослушанного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текста, выражать и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аргументировать свое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к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/прослушанному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воспринимать на слух и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понимать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несложных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аутентичных текстов, содержащих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некоторое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неизученных языковых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явлений;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выделять основную тему в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воспринимаемом на слух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тексте, выделять главные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факты в тексте, опуская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второстепенные;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и понимать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содержание несложных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аутентичных текстов, содержащие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отдельные неизученные языковые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явления;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причинно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следственную взаимосвязь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фактов и событий,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изложенных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несложном аутентичном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тексте;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1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короткие  поздравления с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днем  рождения с употреблением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формул речевого этикета, принятых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стране изучаемого языка,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выражать пожелания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электронное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(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зарубежному другу в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 на электронное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стимул;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класс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•формирование дружелюбного и толерантного отношения к культуре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своей страны и страны изучаемого языка;</w:t>
            </w:r>
          </w:p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•развитие национального самосознания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основе знакомства с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жизнью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своих сверстников в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странах изучаемого языка;</w:t>
            </w:r>
          </w:p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•формирование коммуникативных умений в говорении,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аудировании</w:t>
            </w:r>
            <w:proofErr w:type="spellEnd"/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чтении, письменной речи и языковых навыков;</w:t>
            </w:r>
          </w:p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•достижение уровня иноязычной коммуникативной компетенции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(речевой, социокультурной, компенсаторной и учебно-познавательной),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позволяющего учащимся общаться как с носителями немецкого языка,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и с представителями других стран, использующих как средство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межличностного и межкультурного общения в устной и письменной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форме;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7478" w:type="dxa"/>
            <w:gridSpan w:val="6"/>
            <w:vAlign w:val="center"/>
            <w:hideMark/>
          </w:tcPr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 УУД</w:t>
            </w:r>
          </w:p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определять цели своего обучения, ставить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формулиров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ать для себя новые задачи в учё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 и познавательной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деятельности;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УУД</w:t>
            </w:r>
          </w:p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понятия, создавать обобщения, устанавливать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аналогии, классифицировать, самостоятельно выбирать основания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критерии для классификации, устанавливать причинно-следственные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связи, строить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делать выводы;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4C79FD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</w:t>
            </w:r>
          </w:p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организовывать учебное сотрудничество и совместную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 с учителем и сверстниками; работать индивидуально и 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группе: находить общее решение и разрешать конфликты на о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снове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согласования позиций и учё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интересов;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3544" w:type="dxa"/>
            <w:gridSpan w:val="2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 научатся</w:t>
            </w:r>
          </w:p>
        </w:tc>
        <w:tc>
          <w:tcPr>
            <w:tcW w:w="3934" w:type="dxa"/>
            <w:gridSpan w:val="4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получат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возможность научиться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Говорение. Диалогическая речь.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диалог этикетного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характера, диалог-расспрос в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стандартных ситуациях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общения в рамках освоенной тематики,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соблюдая нормы речевого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этикета, принятые в стране изучаемого языка</w:t>
            </w:r>
          </w:p>
        </w:tc>
        <w:tc>
          <w:tcPr>
            <w:tcW w:w="3934" w:type="dxa"/>
            <w:gridSpan w:val="4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вести диалог-обмен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мнениями, отвечать на просьбу, предложение собеседника согласием/отказом,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опираясь на изученную тематику и усвоенный лексико</w:t>
            </w:r>
            <w:r w:rsidR="004C79F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грамматический материал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Говорение. Монологическая речь.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связное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монологическое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высказывание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опорой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зрительную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наглядность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рамках освоенной тематики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(рассказ о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себе, своей семье,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друзьях, своих интересах и планах на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будущее и т.д.);</w:t>
            </w:r>
          </w:p>
        </w:tc>
        <w:tc>
          <w:tcPr>
            <w:tcW w:w="3934" w:type="dxa"/>
            <w:gridSpan w:val="4"/>
            <w:vAlign w:val="center"/>
          </w:tcPr>
          <w:p w:rsidR="00121494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заданную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тему на основе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прочитанного;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комментировать факты из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прочитанного/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прослушанного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текста, выражать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аргументировать свое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 к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/прослушанному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воспринимать на слух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понимать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несложных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аутентичных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текстов, содержащих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некоторое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количество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неизученных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языковых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явлений;</w:t>
            </w:r>
          </w:p>
        </w:tc>
        <w:tc>
          <w:tcPr>
            <w:tcW w:w="3934" w:type="dxa"/>
            <w:gridSpan w:val="4"/>
            <w:vAlign w:val="center"/>
          </w:tcPr>
          <w:p w:rsidR="00121494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ыделять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тему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воспринимаемом на слух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тексте, выделять главные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факты в тексте, опуская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второстепенные;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121494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содержание несложных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аутентичных текстов,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содержащие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отдельные неизученные языковые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явления;</w:t>
            </w:r>
          </w:p>
        </w:tc>
        <w:tc>
          <w:tcPr>
            <w:tcW w:w="3934" w:type="dxa"/>
            <w:gridSpan w:val="4"/>
            <w:vAlign w:val="center"/>
          </w:tcPr>
          <w:p w:rsidR="00121494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станавливать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причинн</w:t>
            </w:r>
            <w:proofErr w:type="gramStart"/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следственную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взаимосвязь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фактов и событий, изложенных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несложном аутентичном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тексте;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121494" w:rsidRPr="0096656B" w:rsidRDefault="00121494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</w:t>
            </w:r>
          </w:p>
        </w:tc>
      </w:tr>
      <w:tr w:rsidR="00121494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121494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короткие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поздравления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днё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рождения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у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потреблением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речевого этикета, принятых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стране изучаемого языка,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выражать пожелания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(объ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мом 20–30 слов, включая адрес);</w:t>
            </w:r>
          </w:p>
        </w:tc>
        <w:tc>
          <w:tcPr>
            <w:tcW w:w="3934" w:type="dxa"/>
            <w:gridSpan w:val="4"/>
            <w:vAlign w:val="center"/>
          </w:tcPr>
          <w:p w:rsidR="00161EBD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(</w:t>
            </w:r>
            <w:proofErr w:type="spellStart"/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="00121494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зарубежному другу в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 на 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лектронное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</w:t>
            </w:r>
            <w:r w:rsidR="00161EBD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стимул;</w:t>
            </w:r>
          </w:p>
        </w:tc>
      </w:tr>
      <w:tr w:rsidR="00161EBD" w:rsidRPr="0096656B" w:rsidTr="0096656B">
        <w:tc>
          <w:tcPr>
            <w:tcW w:w="96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EBD" w:rsidRPr="0096656B" w:rsidRDefault="00161EB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класс</w:t>
            </w:r>
          </w:p>
        </w:tc>
      </w:tr>
      <w:tr w:rsidR="00161EBD" w:rsidRPr="0096656B" w:rsidTr="0096656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EBD" w:rsidRPr="0096656B" w:rsidRDefault="00161EB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EBD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•формирование целостного, социально ориентированного взгляда на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мир в его органичном единстве и разнообразии природы, народов, культур и религий;</w:t>
            </w:r>
          </w:p>
          <w:p w:rsidR="00161EBD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приобретённых иноязычных коммуникативных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умений в говорении,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аудировании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чтении, письменной речи и языковых навыков;</w:t>
            </w:r>
          </w:p>
          <w:p w:rsidR="00161EBD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эстетических потребностей, ценностей этических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161EBD" w:rsidRPr="0096656B" w:rsidRDefault="00161EB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достижение уровня иноязычной коммуникативной компетенции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(речевой, социокультурной, компенсаторной и учебно-познавательной), позволяющего учащимся общаться как с носителями немецкого языка, так и с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представителямидругих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стран, использующих как средство межличностного и межкультурного общения в устной и письменной форме.</w:t>
            </w:r>
          </w:p>
        </w:tc>
      </w:tr>
      <w:tr w:rsidR="00AB6AA9" w:rsidRPr="0096656B" w:rsidTr="0096656B"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 УУД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определять цели своего обучения, ставить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формулировать для себя новые задачи в </w:t>
            </w:r>
            <w:proofErr w:type="spellStart"/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учеѐбе</w:t>
            </w:r>
            <w:proofErr w:type="spellEnd"/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познавательной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деятельности;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7"/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УУД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понятия, создавать обобщения, устанавливать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аналогии, классифицировать, самостоятельно выбирать основания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критерии для классификации, устанавливать причинно-следственные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связи, строить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делать выводы;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7"/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организовывать учебное сотрудничество и совместную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деятельность с учителем и сверстниками; работать индивидуально и 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группе: находить общее решение и разрешать конфликты на основе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согласования позиций и учёта интересов;</w:t>
            </w:r>
          </w:p>
        </w:tc>
      </w:tr>
      <w:tr w:rsidR="00AB6AA9" w:rsidRPr="0096656B" w:rsidTr="0096656B"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Предметные </w:t>
            </w:r>
          </w:p>
        </w:tc>
        <w:tc>
          <w:tcPr>
            <w:tcW w:w="3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Обучающиеся научатся 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получат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возможность научиться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Говорение. Диалогическая речь.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элементарный этикетный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диалог в ограниченном круге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типичных ситуаций общения;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диалог-расспрос (вопрос — ответ) и диалог-побуждение к действию;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диалог – обмен мнениями,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отвечать на просьбу, предложение собеседника согласием/отказом,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опираясь на изученную тематику и усвоенный лексико-грамматический материал;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Говорение. Монологическая речь.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строить связное монологическое высказывание с опорой на зрительную наглядность в рамках освоенной тематики (рассказ о себе, своей семье, друзьях, своих интересах и планах на будущее и т.д.);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D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события с опорой на зрительную наглядность и/или вербальную опору (ключевые слова, план, вопросы);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сообщение на заданную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тему на основе прочитанного;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комментировать факты из прочитанного/прослушанного текста, выражать и аргументировать свое отношение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/прослушанному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Воспринимать на слух и понимать нужную/ интересующую/ запрашиваемую информацию в аутентичных текстах (прогноз погоды,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объявления на вокзале/в аэропорту и др.), содержащих как изученные языковые явления, так и некоторое количество неизученных языковых явлений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Воспринимать на слух и понимать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нужную/интересующую/ запрашиваемую информацию в аутентичных текстах (прогноз погоды, объявления на вокзале/в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аэропорту и др.), содержащих как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изученные языковые явления, так и некоторое количество неизученных языковых явлений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и находить в несложных аутентичных текстах,</w:t>
            </w:r>
          </w:p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содержащих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отдельные неизученные языковые явления,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нужную/интересующую/</w:t>
            </w:r>
          </w:p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запрашиваемую информацию, представленную в явном и в неявном виде;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причинно-следственную взаимосвязь фактов и событий, изложенных в несложном аутентичном тексте;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</w:t>
            </w:r>
          </w:p>
        </w:tc>
      </w:tr>
      <w:tr w:rsidR="00AB6AA9" w:rsidRPr="0096656B" w:rsidTr="0096656B"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заполнять анкеты и формуляры, сообщая о себе основные сведения (имя, фамилия, пол, возраст, гражданство, национальность, адрес и т. д.); писать небольшие письменные высказывания с опорой на образец/план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электронное письмо (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зарубежному другу в ответ на электронное письмо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стимул; составлять план/тезисы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устного или письменного сообщения;</w:t>
            </w:r>
          </w:p>
        </w:tc>
      </w:tr>
      <w:tr w:rsidR="00AB6AA9" w:rsidRPr="0096656B" w:rsidTr="0096656B">
        <w:trPr>
          <w:gridAfter w:val="1"/>
          <w:wAfter w:w="35" w:type="dxa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класс</w:t>
            </w:r>
          </w:p>
        </w:tc>
      </w:tr>
      <w:tr w:rsidR="00AB6AA9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социальных норм, правил поведения, ролей и форм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социальной жизни в группах и сообществах, включая взрослые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социальные сообщества; участие в школьном самоуправлении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общественной жизни в пределах возрастных компетенций с учётом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региональных, этнокультурных, социальных и экономических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особенностей;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ответственного отношения к учению, готовности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способности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обучающихся к саморазвитию и самообразованию на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основе мотивации к обучению и познанию, осознанному выбору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построению дальнейшей индивидуальной траектории образования на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базе ориентировки в мире профессий и профессиональных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предпочтений, с учётом устойчивых познавательных интересов;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коммуникативных умений в говорении,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аудировании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чтении, письменной речи и языковых навыков;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достижение уровня иноязычной коммуникативной компетенции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(речевой, социокультурной, компенсаторной и учебно-познавательной), позволяющего учащимся общаться как с носителями немецкого языка, так и с представителями других стран, использующих как средство межличностного и межкультурного общения в устной и письменной форме;</w:t>
            </w:r>
          </w:p>
        </w:tc>
      </w:tr>
      <w:tr w:rsidR="00AB6AA9" w:rsidRPr="0096656B" w:rsidTr="0096656B">
        <w:trPr>
          <w:gridAfter w:val="1"/>
          <w:wAfter w:w="35" w:type="dxa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7478" w:type="dxa"/>
            <w:gridSpan w:val="6"/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 УУД</w:t>
            </w:r>
          </w:p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основами самоконтроля, самооценки, принятия решений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осуществления осознанного выбора в учебной и познавательной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деятельности;</w:t>
            </w:r>
          </w:p>
        </w:tc>
      </w:tr>
      <w:tr w:rsidR="00AB6AA9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УУД</w:t>
            </w:r>
          </w:p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понятия, создавать обобщения, устанавливать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аналогии, классифицировать, самостоятельно выбирать основания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критерии для классификации, устанавливать причинно-следственные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связи, строить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делать выводы;</w:t>
            </w:r>
          </w:p>
        </w:tc>
      </w:tr>
      <w:tr w:rsidR="00AB6AA9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  <w:hideMark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</w:t>
            </w:r>
          </w:p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осознанно использовать речевые средства в соответствии с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задачей коммуникации для выражения своих чувств, мыслей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потребностей; планирования и регуляции своей деятельности, владения устной и письменной речью, монологической контекстной речью;</w:t>
            </w:r>
          </w:p>
        </w:tc>
      </w:tr>
      <w:tr w:rsidR="00AB6AA9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Предметные </w:t>
            </w:r>
          </w:p>
        </w:tc>
        <w:tc>
          <w:tcPr>
            <w:tcW w:w="3739" w:type="dxa"/>
            <w:gridSpan w:val="3"/>
            <w:vAlign w:val="center"/>
          </w:tcPr>
          <w:p w:rsidR="00AB6AA9" w:rsidRPr="0096656B" w:rsidRDefault="00AB6AA9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 научатся</w:t>
            </w:r>
          </w:p>
        </w:tc>
        <w:tc>
          <w:tcPr>
            <w:tcW w:w="3739" w:type="dxa"/>
            <w:gridSpan w:val="3"/>
            <w:vAlign w:val="center"/>
          </w:tcPr>
          <w:p w:rsidR="00AB6AA9" w:rsidRPr="0096656B" w:rsidRDefault="00AB6AA9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получат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возможность научиться</w:t>
            </w:r>
          </w:p>
        </w:tc>
      </w:tr>
      <w:tr w:rsidR="00AB6AA9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AB6AA9" w:rsidRPr="0096656B" w:rsidRDefault="00AB6AA9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Говорение. Диалогическая речь.</w:t>
            </w:r>
          </w:p>
        </w:tc>
      </w:tr>
      <w:tr w:rsidR="00AB6AA9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AA9" w:rsidRPr="0096656B" w:rsidRDefault="00AB6AA9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диалог этикетного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характера, диалог-расспрос в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стандартных ситуациях общения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рамках освоенной тематики,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соблюдая нормы речевого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этикета, принятые в стране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изучаемого языка.</w:t>
            </w:r>
          </w:p>
        </w:tc>
        <w:tc>
          <w:tcPr>
            <w:tcW w:w="3739" w:type="dxa"/>
            <w:gridSpan w:val="3"/>
            <w:vAlign w:val="center"/>
          </w:tcPr>
          <w:p w:rsidR="00AB6AA9" w:rsidRPr="0096656B" w:rsidRDefault="00AB6AA9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вести диалог 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обмен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мнениями,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отвечать на просьбу,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предложение собеседника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согласием/отказом,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опираясь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изученную тематику и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усвоенный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лексико-грамматический</w:t>
            </w:r>
            <w:r w:rsidR="007813E0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материал;</w:t>
            </w:r>
          </w:p>
        </w:tc>
      </w:tr>
      <w:tr w:rsidR="007813E0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E0" w:rsidRPr="0096656B" w:rsidRDefault="007813E0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7813E0" w:rsidRPr="0096656B" w:rsidRDefault="007813E0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Говорение. Монологическая речь.</w:t>
            </w:r>
          </w:p>
        </w:tc>
      </w:tr>
      <w:tr w:rsidR="007813E0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E0" w:rsidRPr="0096656B" w:rsidRDefault="007813E0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7813E0" w:rsidRPr="0096656B" w:rsidRDefault="007813E0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делать краткие сообщения, описывать события, явления (в рамках изученных тем), передавать основное содержание, основную мысль прочитанного или услышанного, выражать свое отношение к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услышанному, давать краткую характеристику персонажей.</w:t>
            </w:r>
          </w:p>
        </w:tc>
        <w:tc>
          <w:tcPr>
            <w:tcW w:w="3739" w:type="dxa"/>
            <w:gridSpan w:val="3"/>
            <w:vAlign w:val="center"/>
          </w:tcPr>
          <w:p w:rsidR="007813E0" w:rsidRPr="0096656B" w:rsidRDefault="007813E0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сообщение на заданную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тему на основе прочитанного;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комментировать факты из прочитанного/прослушанного текста, выражать и аргументировать свое отношение к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прослушанному</w:t>
            </w:r>
          </w:p>
        </w:tc>
      </w:tr>
      <w:tr w:rsidR="007813E0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E0" w:rsidRPr="0096656B" w:rsidRDefault="007813E0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7813E0" w:rsidRPr="0096656B" w:rsidRDefault="007813E0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7813E0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3E0" w:rsidRPr="0096656B" w:rsidRDefault="007813E0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7813E0" w:rsidRPr="0096656B" w:rsidRDefault="007813E0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воспринимать на слух и понимать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нужную/интересующую/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запрашиваемую информацию в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аутентичных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текстах (прогноз погоды,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объявления на вокзале/в аэропорту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др.), содержащих как изученные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языковые явления, так и некоторое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неизученных языковых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явлений</w:t>
            </w:r>
          </w:p>
        </w:tc>
        <w:tc>
          <w:tcPr>
            <w:tcW w:w="3739" w:type="dxa"/>
            <w:gridSpan w:val="3"/>
            <w:vAlign w:val="center"/>
          </w:tcPr>
          <w:p w:rsidR="00A94705" w:rsidRPr="0096656B" w:rsidRDefault="007813E0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воспринимать на слух и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нужную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/интересующую/</w:t>
            </w:r>
          </w:p>
          <w:p w:rsidR="007813E0" w:rsidRPr="0096656B" w:rsidRDefault="007813E0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запрашиваемую информацию 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аутентичных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текстах (прогноз погоды,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объявления на вокзале/в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аэропорту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др.), содержащих как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изученные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языковые явления, так и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некоторое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неизученных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языковых</w:t>
            </w:r>
            <w:r w:rsidR="00A94705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явлений</w:t>
            </w:r>
          </w:p>
        </w:tc>
      </w:tr>
      <w:tr w:rsidR="00A94705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05" w:rsidRPr="0096656B" w:rsidRDefault="00A94705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A94705" w:rsidRPr="0096656B" w:rsidRDefault="00A94705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</w:tc>
      </w:tr>
      <w:tr w:rsidR="00A94705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05" w:rsidRPr="0096656B" w:rsidRDefault="00A94705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и находить в несложных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аутентичных текстах, содержащих отдельные неизученные языковые явления,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нужную/интересующую/ запрашиваемую информацию, представленную в явном и в неявном виде;</w:t>
            </w:r>
          </w:p>
        </w:tc>
        <w:tc>
          <w:tcPr>
            <w:tcW w:w="3739" w:type="dxa"/>
            <w:gridSpan w:val="3"/>
            <w:vAlign w:val="center"/>
          </w:tcPr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причинно-следственную взаимосвязь фактов и событий, изложенных 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несложном аутентичном тексте;</w:t>
            </w:r>
          </w:p>
        </w:tc>
      </w:tr>
      <w:tr w:rsidR="00A94705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05" w:rsidRPr="0096656B" w:rsidRDefault="00A94705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A94705" w:rsidRPr="0096656B" w:rsidRDefault="00A94705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</w:t>
            </w:r>
          </w:p>
        </w:tc>
      </w:tr>
      <w:tr w:rsidR="00A94705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05" w:rsidRPr="0096656B" w:rsidRDefault="00A94705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личное письмо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ответ на письмо-стимул с опорой на образец с употреблением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формул речевого этикета, принятых в стране изучаемого языка: сообщать краткие сведения о себе и запрашивать аналогичную информацию о друге по переписке; выражать благодарность, извинения, просьбу; давать совет и т. д. (объёмом 55–70 слов, включая адрес);</w:t>
            </w:r>
          </w:p>
        </w:tc>
        <w:tc>
          <w:tcPr>
            <w:tcW w:w="3739" w:type="dxa"/>
            <w:gridSpan w:val="3"/>
            <w:vAlign w:val="center"/>
          </w:tcPr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краткие выписки из текста с целью их использования в собственных устных высказываниях;</w:t>
            </w:r>
          </w:p>
        </w:tc>
      </w:tr>
      <w:tr w:rsidR="00A94705" w:rsidRPr="0096656B" w:rsidTr="0096656B">
        <w:trPr>
          <w:gridAfter w:val="1"/>
          <w:wAfter w:w="35" w:type="dxa"/>
        </w:trPr>
        <w:tc>
          <w:tcPr>
            <w:tcW w:w="95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05" w:rsidRPr="0096656B" w:rsidRDefault="00A94705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</w:tr>
      <w:tr w:rsidR="00A94705" w:rsidRPr="0096656B" w:rsidTr="0096656B">
        <w:trPr>
          <w:gridAfter w:val="1"/>
          <w:wAfter w:w="35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05" w:rsidRPr="0096656B" w:rsidRDefault="00A94705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Личностные </w:t>
            </w:r>
          </w:p>
        </w:tc>
        <w:tc>
          <w:tcPr>
            <w:tcW w:w="74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дружелюбного и толерантного отношения к культуре своей страны и страны изучаемого языка;</w:t>
            </w:r>
          </w:p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национального самосознания на основе знакомства с жизнью своих сверстников в странах изучаемого языка;</w:t>
            </w:r>
          </w:p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коммуникативных умений в говорении,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аудировании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чтении, письменной речи и языковых навыков;</w:t>
            </w:r>
          </w:p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B7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0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достижение уровня иноязычной коммуникативной компетенции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(речевой, социокультурной, компенсаторной и учебн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познавательной), позволяющего учащимся общаться как с носителями немецкого языка, так и с представителями других стран, использующих как средство межличностного и межкультурного общения в устной и письменной форме;</w:t>
            </w:r>
          </w:p>
        </w:tc>
      </w:tr>
      <w:tr w:rsidR="00A94705" w:rsidRPr="0096656B" w:rsidTr="0096656B">
        <w:trPr>
          <w:gridAfter w:val="1"/>
          <w:wAfter w:w="35" w:type="dxa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705" w:rsidRPr="0096656B" w:rsidRDefault="00A94705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Метапредметные</w:t>
            </w:r>
            <w:proofErr w:type="spellEnd"/>
          </w:p>
        </w:tc>
        <w:tc>
          <w:tcPr>
            <w:tcW w:w="7478" w:type="dxa"/>
            <w:gridSpan w:val="6"/>
            <w:vAlign w:val="center"/>
            <w:hideMark/>
          </w:tcPr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 УУД</w:t>
            </w:r>
          </w:p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самостоятельно определять цели своего обучения, ставить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формулировать для себя новые задачи в учёбе и познавательной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деятельности;</w:t>
            </w:r>
          </w:p>
        </w:tc>
      </w:tr>
      <w:tr w:rsidR="00A94705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705" w:rsidRPr="0096656B" w:rsidRDefault="00A94705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  <w:hideMark/>
          </w:tcPr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УУД</w:t>
            </w:r>
          </w:p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определять понятия, создавать обобщения, устанавливать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аналогии, классифицировать, самостоятельно выбирать основания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критерии для классификации, устанавливать причинно-следственные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связи, строить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делать выводы;</w:t>
            </w:r>
          </w:p>
        </w:tc>
      </w:tr>
      <w:tr w:rsidR="00A94705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705" w:rsidRPr="0096656B" w:rsidRDefault="00A94705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  <w:hideMark/>
          </w:tcPr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</w:t>
            </w:r>
          </w:p>
          <w:p w:rsidR="00A94705" w:rsidRPr="0096656B" w:rsidRDefault="00A94705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организовывать учебное сотрудничество и совместную деятельность с учителем и сверстниками; работать индивидуально и 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группе: находить общее решение и разрешать конфликты на основе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согласования позиций и учёта интересов;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Предметные </w:t>
            </w: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 научатся</w:t>
            </w: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получат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возможность научиться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Говорение. Диалогическая речь.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элементарный этикетный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диалог в ограниченном круге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типичных ситуаций общения;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диалог-расспрос (вопрос — ответ) и диалог-побуждение к действию;</w:t>
            </w: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диалог – обмен мнениями,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отвечать на просьбу, предложение собеседника согласием/отказом, опираясь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изученную тематику и усвоенный лексико-грамматический материал;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Говорение. Монологическая речь.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строить связное монологическое высказывание с опорой на зрительную наглядность в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рамках освоенной тематики (рассказ о себе, своей семье, друзьях, своих интересах и планах на будущее и т.д.);</w:t>
            </w:r>
          </w:p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Symbol" w:char="F02D"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описывать события с опорой на зрительную наглядность и/или вербальную опору (ключевые слова, план, вопросы);</w:t>
            </w: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сообщение на заданную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тему на основе прочитанного;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комментировать факты из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прочитанного/прослушанного текста, выражать и аргументировать свое отношение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прослушанному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воспринимать на слух и понимать нужную/интересующую/ запрашиваемую информацию в аутентичных текстах (прогноз погоды, объявления на вокзале/в аэропорту и др.), содержащих как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изученные языковые явления, так и некоторое количество неизученных языковых явлений</w:t>
            </w: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воспринимать на слух и понимать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нужную/интересующую/ запрашиваемую информацию в аутентичных текстах (прогноз погоды, объявления на вокзале/в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аэропорту и др.), содержащих как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изученные языковые явления, так и некоторое количество неизученных языковых явлений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и находить в несложных аутентичных текстах,  содержащих отдельные неизученные языковые явления,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нужную/интересующую/ запрашиваемую информацию,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представленную в явном и 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неявном виде;</w:t>
            </w: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причинн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следственную взаимосвязь фактов и событий, изложенных 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несложном аутентичном тексте;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78" w:type="dxa"/>
            <w:gridSpan w:val="6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</w:t>
            </w:r>
          </w:p>
        </w:tc>
      </w:tr>
      <w:tr w:rsidR="00304B5D" w:rsidRPr="0096656B" w:rsidTr="0096656B">
        <w:trPr>
          <w:gridAfter w:val="1"/>
          <w:wAfter w:w="35" w:type="dxa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личное письмо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ответ на письмо-стимул с опорой на образец с употреблением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формул речевого этикета, принятых в стране изучаемого языка: сообщать краткие сведения о себе и запрашивать аналогичную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информацию о друге по переписке;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выражать благодарность, извинения, просьбу; давать совет и т. д. (объёмом 55–70 слов, включая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адрес);</w:t>
            </w:r>
          </w:p>
        </w:tc>
        <w:tc>
          <w:tcPr>
            <w:tcW w:w="3739" w:type="dxa"/>
            <w:gridSpan w:val="3"/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электронное письмо (E-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Mail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зарубежному другу в ответ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электронное письмо-стимул;</w:t>
            </w:r>
          </w:p>
        </w:tc>
      </w:tr>
    </w:tbl>
    <w:p w:rsidR="00121494" w:rsidRPr="0096656B" w:rsidRDefault="00121494" w:rsidP="00966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494" w:rsidRPr="0096656B" w:rsidRDefault="00121494" w:rsidP="00966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494" w:rsidRPr="0096656B" w:rsidRDefault="00121494" w:rsidP="00966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Содержание курса внеурочной деятельности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6670"/>
        <w:gridCol w:w="808"/>
      </w:tblGrid>
      <w:tr w:rsidR="00304B5D" w:rsidRPr="0096656B" w:rsidTr="00304B5D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класс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часов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Удивительная страна «Германия», немецкий алфавит, знакомство, личные местоимения, откуда ты родом? глагол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sein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краткие ответы, оборот "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Das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ist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 "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Das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sind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Старый немецкий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город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Описание старого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немецого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города, городские объекты, типы образования множественного числа имён существительных, отрицание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kein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Употребление отрицаний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kein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nicht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вывески на городских зданиях, Разговоры на улице. Встреча на улице.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живет в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городе?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Жители города: люди.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Люди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каких профессий живут в городе. Жители города: животные. Указательные местоимения. Любимое животное. Спор о погоде.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Улицы города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Как выглядят улицы немецких городов.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проекта.</w:t>
            </w:r>
          </w:p>
        </w:tc>
        <w:tc>
          <w:tcPr>
            <w:tcW w:w="808" w:type="dxa"/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04B5D" w:rsidRPr="0096656B" w:rsidTr="00E83F6A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Формы организации</w:t>
            </w:r>
          </w:p>
        </w:tc>
        <w:tc>
          <w:tcPr>
            <w:tcW w:w="7478" w:type="dxa"/>
            <w:gridSpan w:val="2"/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просмотр кинофильмов; викторины; виртуальные путешествия, упражнения, тренинги, ролевые игры.</w:t>
            </w:r>
          </w:p>
        </w:tc>
      </w:tr>
      <w:tr w:rsidR="00304B5D" w:rsidRPr="0096656B" w:rsidTr="00385DBA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Виды деятельности </w:t>
            </w:r>
          </w:p>
        </w:tc>
        <w:tc>
          <w:tcPr>
            <w:tcW w:w="7478" w:type="dxa"/>
            <w:gridSpan w:val="2"/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Обсуждение, наблюдение; участие в конкурсах и олимпиадах, работа с различными источниками информации; сбор и анализ информации, игровая деятельность, проектирование, публичные выступления,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презентация и защита проектов, систематизация коллекционного материала.</w:t>
            </w:r>
          </w:p>
        </w:tc>
      </w:tr>
      <w:tr w:rsidR="00304B5D" w:rsidRPr="0096656B" w:rsidTr="00431E32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6 класс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уроке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немецкого</w:t>
            </w:r>
            <w:proofErr w:type="gramEnd"/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 цветов радуги. Числительные от 20 до 100.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Определенные артикли. Неопределенные артикли. Урок – викторина: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Englisch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vs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Deutch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Школьные будни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Глаголы управления в немецком языке. Порядок слов в немецком языке. Вопросительные предложения в немецком языке. Дни недели. Школьные принадлежности. Глагол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haben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Школы в Германии. Школьная жизнь подростков в Германии.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дом – моя крепость.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Мой дом. Предлоги места. Моя комната. Оборот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Es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gibt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 Дома в Германии. Моя семья. Письмо другу по переписке. Семьи в Германии.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 день из жизни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Распорядок дня. Как правильно планировать время. Дательный падеж. Предлоги. Прошедшее время. Хобби, которые особенно популярны в Германии. Склонение имён существительных. Происхождение некоторых немецких имён.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проекта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04B5D" w:rsidRPr="0096656B" w:rsidTr="00B744FA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Формы организации 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просмотр кинофильмов; викторины; виртуальные путешествия, упражнения, тренинги, ролевые игры.</w:t>
            </w:r>
          </w:p>
        </w:tc>
      </w:tr>
      <w:tr w:rsidR="00304B5D" w:rsidRPr="0096656B" w:rsidTr="00304B5D">
        <w:trPr>
          <w:trHeight w:val="1481"/>
        </w:trPr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Виды деятельности 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Обсуждение, наблюдение; участие в конкурсах и олимпиадах, работа с различными источниками информации; сбор и анализ информации, игровая деятельность, проектирование, публичные выступления, презентация и защита проектов, систематизация коллекционного материала.</w:t>
            </w:r>
          </w:p>
        </w:tc>
      </w:tr>
      <w:tr w:rsidR="00304B5D" w:rsidRPr="0096656B" w:rsidTr="005A17FF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класс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Родина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Летние каникулы. Притяжательные местоимения в немецком языке. Образование прилагательных в немецком языке. Откуда ты родом? Части света. Мой родной город. Страны, говорящие на немецком языке.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Столица –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визитная карта всей страны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Сердце Москвы – Красная площадь. Достопримечательности. Санкт – Петербурга. Артикли перед названиями стран, национальностей, городов и достопримечательностей. Сложносочиненные предложения. Сложноподчиненные предложения. Вена.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Неопределенное местоимение –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man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 в современных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городах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транспортных сре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в г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ородах. Подскажите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дорогу? Правила дорожного движения. Модальные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глаголы. По дороге в школу. Придаточные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предложения в немецком языке.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 интересного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городом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Стихотворение «Мечтаю об одной земле» Идиомы с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животными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немецкой культуре. Увлечения моей семьи. Будни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провинциях Германии. Будущее время (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werden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Бременские музыканты. Сказка Братьев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Гримм.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Времена года в немецком языке. Погода.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04B5D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проекта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5D" w:rsidRPr="0096656B" w:rsidRDefault="00304B5D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6656B" w:rsidRPr="0096656B" w:rsidTr="001318E4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Формы организации 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просмотр кинофильмов; викторины; виртуальные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путешествия, упражнения, тренинги, ролевые игры.</w:t>
            </w:r>
          </w:p>
        </w:tc>
      </w:tr>
      <w:tr w:rsidR="0096656B" w:rsidRPr="0096656B" w:rsidTr="00D52281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Виды деятельности 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Обсуждение, наблюдение; участие в конкурсах и олимпиадах, работа с различными источниками информации; сбор и анализ информации, игровая деятельность, проектирование, публичные выступления,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презентация и защита проектов, систематизация коллекционного материала.</w:t>
            </w:r>
          </w:p>
        </w:tc>
      </w:tr>
      <w:tr w:rsidR="0096656B" w:rsidRPr="0096656B" w:rsidTr="00D564D9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 класс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Прекрасное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лето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Воспоминание о лете. Летние каникулы в Германии. Придаточные предложения времени. Прошедшая и предпрошедшая форма в немецком языке. Письма из лета. Учить немецкий язык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знакомиться со страною и людьми. Из немецкой классики.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сейчас –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снова школа!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Школы в Германии. Система образования в ФРГ. </w:t>
            </w:r>
            <w:proofErr w:type="spell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Вальдорфская</w:t>
            </w:r>
            <w:proofErr w:type="spell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школа. Школа будущего. Письмо. Школьный обмен. Местоименные наречия. Проблемы в школе.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 готовимся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путешествию по Германии.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Готовимся к поездке по Германии. Карта Германии. В магазине. Подготовка к путешествию. Относительные  местоимения в родительном падеже. Относительные местоимения в дательном падеже. Правила для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путешествующих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по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Федеративной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Республике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Германии.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по Германии. У карты Германии. Берлин. Достопримечательности Баварии. Придаточные определительные предложения. Страдательный залог. Экскурсия по Кёльну. На вокзале.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проекта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6656B" w:rsidRPr="0096656B" w:rsidTr="002249D5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Формы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организации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просмотр кинофильмов; викторины; виртуальные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путешествия, упражнения, тренинги, ролевые игры.</w:t>
            </w:r>
          </w:p>
        </w:tc>
      </w:tr>
      <w:tr w:rsidR="0096656B" w:rsidRPr="0096656B" w:rsidTr="00B5761E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Виды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Обсуждение, наблюдение; участие в конкурсах и олимпиадах, работа с различными источниками информации; сбор и анализ информации, игровая деятельность, проектирование, публичные выступления, презентация и защита проектов, систематизация коллекционного материала.</w:t>
            </w:r>
          </w:p>
        </w:tc>
      </w:tr>
      <w:tr w:rsidR="0096656B" w:rsidRPr="0096656B" w:rsidTr="00E3159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Каникулы и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книги.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Взаимосвязаны ли они?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Наши летние каникулы. Австрия – международная страна отдыха. Роль книги в жизни человека. Творчество немецких поэтов: Гейне, Шиллера, Гете. В книжном магазине. (У газетного киоска) Знакомство с различными жанрами немец кой литературы. О вкусах не спорят, поэтому мнения о книгах различны.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Сегодняшняя молодежь.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Какие проблемы  она имеет?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Молодежные субкультуры. О чем мечтают молодые люди? Что их волнует? Проблемы, с которыми в наши дни сталкивается молодежь. Молодежь в Германии. Мечты наших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детей. Отцы и дети.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Будущее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начинается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уже сегодня. Как обстоят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дела с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выбором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профессии?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образования в Германии. Типы школ в Германии. Организация производственной практики в школе: двойственная система профессиональной подготовки в Германии. Поиск рабочего места выпускниками школ. Наиболее популярные профессии в Германии. Планы школьников на будущее. Что важно при выборе профессии? Мои планы на будущее.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массовой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информации. Действительно ли это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четвертая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власть?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СМИ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какие задачи стоят перед ними в обществе? Газеты и журналы, которые издаются в Германии. Телевидение как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самое популярное средство массовой информации. Телевидение: «за» и «против». Компьютер и его место в жизни молодежи. Интернет как помощник в учебе. Интернет: «за» и «против». Роль средств СМИ в нашей жизни.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</w:tr>
      <w:tr w:rsidR="0096656B" w:rsidRPr="0096656B" w:rsidTr="00304B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</w:p>
        </w:tc>
        <w:tc>
          <w:tcPr>
            <w:tcW w:w="6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проекта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6656B" w:rsidRPr="0096656B" w:rsidTr="00FC6397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Формы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организации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Беседы, просмотр кинофильмов; викторины; виртуальные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путешествия, упражнения, тренинги, ролевые игры.</w:t>
            </w:r>
          </w:p>
        </w:tc>
      </w:tr>
      <w:tr w:rsidR="0096656B" w:rsidRPr="0096656B" w:rsidTr="00791967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Виды</w:t>
            </w:r>
            <w:r w:rsidRPr="009665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7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56B" w:rsidRPr="0096656B" w:rsidRDefault="0096656B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Обсуждение, наблюдение; участие в конкурсах и олимпиадах, работа с различными источниками информации; сбор и анализ информации, игровая деятельность, проектирование, публичные выступления, презентация и защита проектов, систематизация коллекционного материала.</w:t>
            </w:r>
          </w:p>
        </w:tc>
      </w:tr>
    </w:tbl>
    <w:p w:rsidR="00121494" w:rsidRPr="0096656B" w:rsidRDefault="00121494" w:rsidP="009665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494" w:rsidRPr="0096656B" w:rsidRDefault="00121494" w:rsidP="009665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56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6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Тематическое планирование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42"/>
        <w:gridCol w:w="5076"/>
        <w:gridCol w:w="1755"/>
        <w:gridCol w:w="1498"/>
      </w:tblGrid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Раздел, тема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</w:t>
            </w: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текущего</w:t>
            </w: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контроля</w:t>
            </w:r>
          </w:p>
        </w:tc>
      </w:tr>
      <w:tr w:rsidR="0096656B" w:rsidRPr="0096656B" w:rsidTr="00B34B52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6656B" w:rsidRPr="0096656B" w:rsidRDefault="0096656B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класс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Старый немецкий город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Кто живет в городе?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Улицы города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656B" w:rsidRPr="0096656B" w:rsidTr="00F002A0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6656B" w:rsidRPr="0096656B" w:rsidRDefault="0096656B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класс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уроке </w:t>
            </w:r>
            <w:proofErr w:type="gramStart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немецкого</w:t>
            </w:r>
            <w:proofErr w:type="gramEnd"/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Школьные будни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Мой дом – моя крепость.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Один день из жизни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656B" w:rsidRPr="0096656B" w:rsidTr="00B1783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6656B" w:rsidRPr="0096656B" w:rsidRDefault="0096656B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класс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Родина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Столица – визитная карта всей страны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Жизнь в современных городах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 интересного за городом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656B" w:rsidRPr="0096656B" w:rsidTr="005F09C3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6656B" w:rsidRPr="0096656B" w:rsidRDefault="0096656B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класс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Прекрасное лето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сейчас – снова школа!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готовимся к путешествию по Германии.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по Федеративной Республике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Германии.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</w:tr>
      <w:tr w:rsidR="0096656B" w:rsidRPr="0096656B" w:rsidTr="00FF40E3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6656B" w:rsidRPr="0096656B" w:rsidRDefault="0096656B" w:rsidP="00966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Каникулы и книги. Взаимосвязаны ли они?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Сегодняшняя молодежь. Какие проблемы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она имеет?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Будущее начинается уже сегодня. Как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обстоят дела с выбором профессии?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массовой информации.</w:t>
            </w:r>
            <w:r w:rsidR="0096656B"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Действительно ли это четвертая власть?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</w:tr>
      <w:tr w:rsidR="00121494" w:rsidRPr="0096656B" w:rsidTr="009665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65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21494" w:rsidRPr="0096656B" w:rsidRDefault="00121494" w:rsidP="00966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60B5" w:rsidRPr="0096656B" w:rsidRDefault="002D60B5" w:rsidP="009665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D60B5" w:rsidRPr="0096656B" w:rsidSect="00AA3519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OpenSymbol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494"/>
    <w:rsid w:val="00027A26"/>
    <w:rsid w:val="00121494"/>
    <w:rsid w:val="00161EBD"/>
    <w:rsid w:val="002D60B5"/>
    <w:rsid w:val="00304B5D"/>
    <w:rsid w:val="004C79FD"/>
    <w:rsid w:val="004F1191"/>
    <w:rsid w:val="007813E0"/>
    <w:rsid w:val="0096656B"/>
    <w:rsid w:val="00A94705"/>
    <w:rsid w:val="00AA3519"/>
    <w:rsid w:val="00AB6AA9"/>
    <w:rsid w:val="00DE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21494"/>
  </w:style>
  <w:style w:type="paragraph" w:customStyle="1" w:styleId="normaltable">
    <w:name w:val="normaltable"/>
    <w:basedOn w:val="a"/>
    <w:rsid w:val="00121494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121494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12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121494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fontstyle3">
    <w:name w:val="fontstyle3"/>
    <w:basedOn w:val="a"/>
    <w:rsid w:val="00121494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4"/>
      <w:szCs w:val="24"/>
      <w:lang w:eastAsia="ru-RU"/>
    </w:rPr>
  </w:style>
  <w:style w:type="paragraph" w:customStyle="1" w:styleId="fontstyle4">
    <w:name w:val="fontstyle4"/>
    <w:basedOn w:val="a"/>
    <w:rsid w:val="00121494"/>
    <w:pPr>
      <w:spacing w:before="100" w:beforeAutospacing="1" w:after="100" w:afterAutospacing="1" w:line="240" w:lineRule="auto"/>
    </w:pPr>
    <w:rPr>
      <w:rFonts w:ascii="OpenSymbol" w:eastAsia="Times New Roman" w:hAnsi="OpenSymbol" w:cs="Times New Roman"/>
      <w:color w:val="000000"/>
      <w:sz w:val="24"/>
      <w:szCs w:val="24"/>
      <w:lang w:eastAsia="ru-RU"/>
    </w:rPr>
  </w:style>
  <w:style w:type="paragraph" w:customStyle="1" w:styleId="fontstyle5">
    <w:name w:val="fontstyle5"/>
    <w:basedOn w:val="a"/>
    <w:rsid w:val="00121494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color w:val="000000"/>
      <w:sz w:val="24"/>
      <w:szCs w:val="24"/>
      <w:lang w:eastAsia="ru-RU"/>
    </w:rPr>
  </w:style>
  <w:style w:type="paragraph" w:customStyle="1" w:styleId="fontstyle6">
    <w:name w:val="fontstyle6"/>
    <w:basedOn w:val="a"/>
    <w:rsid w:val="00121494"/>
    <w:pPr>
      <w:spacing w:before="100" w:beforeAutospacing="1" w:after="100" w:afterAutospacing="1" w:line="240" w:lineRule="auto"/>
    </w:pPr>
    <w:rPr>
      <w:rFonts w:ascii="ArialMT" w:eastAsia="Times New Roman" w:hAnsi="ArialMT" w:cs="Times New Roman"/>
      <w:color w:val="000000"/>
      <w:lang w:eastAsia="ru-RU"/>
    </w:rPr>
  </w:style>
  <w:style w:type="character" w:customStyle="1" w:styleId="fontstyle01">
    <w:name w:val="fontstyle01"/>
    <w:basedOn w:val="a0"/>
    <w:rsid w:val="0012149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214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121494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121494"/>
    <w:rPr>
      <w:rFonts w:ascii="OpenSymbol" w:hAnsi="Open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121494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a0"/>
    <w:rsid w:val="00121494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A3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51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27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21494"/>
  </w:style>
  <w:style w:type="paragraph" w:customStyle="1" w:styleId="normaltable">
    <w:name w:val="normaltable"/>
    <w:basedOn w:val="a"/>
    <w:rsid w:val="00121494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style0">
    <w:name w:val="fontstyle0"/>
    <w:basedOn w:val="a"/>
    <w:rsid w:val="00121494"/>
    <w:pPr>
      <w:spacing w:before="100" w:beforeAutospacing="1" w:after="100" w:afterAutospacing="1" w:line="240" w:lineRule="auto"/>
    </w:pPr>
    <w:rPr>
      <w:rFonts w:ascii="TimesNewRomanPS-BoldMT" w:eastAsia="Times New Roman" w:hAnsi="TimesNewRomanPS-BoldMT" w:cs="Times New Roman"/>
      <w:b/>
      <w:bCs/>
      <w:color w:val="000000"/>
      <w:sz w:val="24"/>
      <w:szCs w:val="24"/>
      <w:lang w:eastAsia="ru-RU"/>
    </w:rPr>
  </w:style>
  <w:style w:type="paragraph" w:customStyle="1" w:styleId="fontstyle1">
    <w:name w:val="fontstyle1"/>
    <w:basedOn w:val="a"/>
    <w:rsid w:val="0012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style2">
    <w:name w:val="fontstyle2"/>
    <w:basedOn w:val="a"/>
    <w:rsid w:val="00121494"/>
    <w:pPr>
      <w:spacing w:before="100" w:beforeAutospacing="1" w:after="100" w:afterAutospacing="1" w:line="240" w:lineRule="auto"/>
    </w:pPr>
    <w:rPr>
      <w:rFonts w:ascii="TimesNewRomanPSMT" w:eastAsia="Times New Roman" w:hAnsi="TimesNewRomanPSMT" w:cs="Times New Roman"/>
      <w:color w:val="000000"/>
      <w:sz w:val="24"/>
      <w:szCs w:val="24"/>
      <w:lang w:eastAsia="ru-RU"/>
    </w:rPr>
  </w:style>
  <w:style w:type="paragraph" w:customStyle="1" w:styleId="fontstyle3">
    <w:name w:val="fontstyle3"/>
    <w:basedOn w:val="a"/>
    <w:rsid w:val="00121494"/>
    <w:pPr>
      <w:spacing w:before="100" w:beforeAutospacing="1" w:after="100" w:afterAutospacing="1" w:line="240" w:lineRule="auto"/>
    </w:pPr>
    <w:rPr>
      <w:rFonts w:ascii="TimesNewRomanPS-ItalicMT" w:eastAsia="Times New Roman" w:hAnsi="TimesNewRomanPS-ItalicMT" w:cs="Times New Roman"/>
      <w:i/>
      <w:iCs/>
      <w:color w:val="000000"/>
      <w:sz w:val="24"/>
      <w:szCs w:val="24"/>
      <w:lang w:eastAsia="ru-RU"/>
    </w:rPr>
  </w:style>
  <w:style w:type="paragraph" w:customStyle="1" w:styleId="fontstyle4">
    <w:name w:val="fontstyle4"/>
    <w:basedOn w:val="a"/>
    <w:rsid w:val="00121494"/>
    <w:pPr>
      <w:spacing w:before="100" w:beforeAutospacing="1" w:after="100" w:afterAutospacing="1" w:line="240" w:lineRule="auto"/>
    </w:pPr>
    <w:rPr>
      <w:rFonts w:ascii="OpenSymbol" w:eastAsia="Times New Roman" w:hAnsi="OpenSymbol" w:cs="Times New Roman"/>
      <w:color w:val="000000"/>
      <w:sz w:val="24"/>
      <w:szCs w:val="24"/>
      <w:lang w:eastAsia="ru-RU"/>
    </w:rPr>
  </w:style>
  <w:style w:type="paragraph" w:customStyle="1" w:styleId="fontstyle5">
    <w:name w:val="fontstyle5"/>
    <w:basedOn w:val="a"/>
    <w:rsid w:val="00121494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color w:val="000000"/>
      <w:sz w:val="24"/>
      <w:szCs w:val="24"/>
      <w:lang w:eastAsia="ru-RU"/>
    </w:rPr>
  </w:style>
  <w:style w:type="paragraph" w:customStyle="1" w:styleId="fontstyle6">
    <w:name w:val="fontstyle6"/>
    <w:basedOn w:val="a"/>
    <w:rsid w:val="00121494"/>
    <w:pPr>
      <w:spacing w:before="100" w:beforeAutospacing="1" w:after="100" w:afterAutospacing="1" w:line="240" w:lineRule="auto"/>
    </w:pPr>
    <w:rPr>
      <w:rFonts w:ascii="ArialMT" w:eastAsia="Times New Roman" w:hAnsi="ArialMT" w:cs="Times New Roman"/>
      <w:color w:val="000000"/>
      <w:lang w:eastAsia="ru-RU"/>
    </w:rPr>
  </w:style>
  <w:style w:type="character" w:customStyle="1" w:styleId="fontstyle01">
    <w:name w:val="fontstyle01"/>
    <w:basedOn w:val="a0"/>
    <w:rsid w:val="0012149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1214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121494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121494"/>
    <w:rPr>
      <w:rFonts w:ascii="OpenSymbol" w:hAnsi="Open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121494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a0"/>
    <w:rsid w:val="00121494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A3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51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27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7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3824</Words>
  <Characters>21797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25570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Орлова</dc:creator>
  <cp:lastModifiedBy>Татьяна Терехова</cp:lastModifiedBy>
  <cp:revision>9</cp:revision>
  <dcterms:created xsi:type="dcterms:W3CDTF">2023-09-25T03:47:00Z</dcterms:created>
  <dcterms:modified xsi:type="dcterms:W3CDTF">2026-09-03T06:10:00Z</dcterms:modified>
</cp:coreProperties>
</file>