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B77" w:rsidRDefault="00506AE8" w:rsidP="00186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839724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ссия - моя история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6B77" w:rsidRDefault="00186B77" w:rsidP="00186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86B77" w:rsidRDefault="00186B77" w:rsidP="00186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86B77" w:rsidRDefault="00186B77" w:rsidP="00186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86B77" w:rsidRDefault="00186B77" w:rsidP="00186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186B77" w:rsidRDefault="00186B77" w:rsidP="00186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186B77" w:rsidRDefault="00186B77" w:rsidP="00186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Общая характеристика</w:t>
      </w:r>
    </w:p>
    <w:p w:rsidR="00186B77" w:rsidRDefault="00186B77" w:rsidP="00186B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курса внеурочной деятельности «Россия – моя история»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Программа) для 10-х классов составлена на основе положений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требований к результатам освоения основной образовательной программы,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представленных в федеральном государственном образовательном стандарте (далее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ФГОС) среднего общего образования (в редакции приказа Министерства просвещения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 от 12 августа 2022 г. № 732 «О внесении изменений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федеральный государственный образовательный стандарт среднего общего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</w:t>
      </w:r>
      <w:proofErr w:type="gramEnd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утвержденный приказом Министерства образования и науки Российской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 от 17.05.2012 г. № 413»), а также с учетом федеральной программы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воспитания, утвержденной приказом Министерства просвещения Российской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 от 23.11.2022 г. №1014 «Об утверждении федеральной образовательной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 среднего общего образования», Концепции преподавания учебного курса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«История России» в образовательных организациях, реализующих основные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общеобразовательные программы (утверждена решением Коллегии Министерства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просвещения Российской Федерации, протокол от 23</w:t>
      </w:r>
      <w:proofErr w:type="gramEnd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октября 2020 г.)</w:t>
      </w:r>
    </w:p>
    <w:p w:rsidR="00186B77" w:rsidRDefault="00186B77" w:rsidP="00186B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разработке данной программы также использовались следующие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нормативные документы:</w:t>
      </w:r>
    </w:p>
    <w:p w:rsidR="00186B77" w:rsidRDefault="00186B77" w:rsidP="00186B77">
      <w:pPr>
        <w:pStyle w:val="a5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 Президента Российской Федерации от 09.11.2022 г. № 809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«Об утверждении Основ государственной политики по сохранению и укреплению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традиционных российских духовно-нравственных ценностей»;</w:t>
      </w:r>
    </w:p>
    <w:p w:rsidR="00186B77" w:rsidRDefault="00186B77" w:rsidP="00186B77">
      <w:pPr>
        <w:pStyle w:val="a5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 Президента Российской Федерации от 2 июля 2021 г. № 400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«О Стратегии национальной безопасности Российской Федерации».</w:t>
      </w:r>
    </w:p>
    <w:p w:rsidR="00186B77" w:rsidRDefault="00186B77" w:rsidP="00186B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Актуальность курса «Россия – моя история»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Актуальность курса внеурочной деятельности обусловлена необходимостью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формирования целостного представления о различных этапах становления и развития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государственности, актуализации знаний по истории России от Древней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Руси до современности.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курса продиктовано высокими требованиями современного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российского общества к качеству исторического образования, возросшим интересом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событиям отечественной истории в условиях усиления противостояния России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Западному миру. Новая геополитическая ситуация предполагает, что наряду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воспитанием патриотизма у старших школьников особое внимание следует уделить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формированию мировоззренческой позиции; дать четкое понимание того, какую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миссию в мире несла и продолжает нести Россия.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Особое место в программе курса занимают темы, где отражена роль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Православной церкви и других конфессий в истории страны. Также впервые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раскрываются темы зарождения и развития русофобии, раскрываются причины и этапы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формирования антироссийских взглядов на Украине. Преподавание курса основано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знаниях, полученных обучающимися в ходе изучения учебного предмета «История»,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будет способствовать дополнению, обобщению и осмыслению знаний, полученных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уроках истории.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 курса «Россия – моя история»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имеет историко-просветительскую цель, способствует формированию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 обучающихся готовности к защите исторической правды и сохранению исторической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памяти, противодействию фальсификации исторических фактов.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Основные задачи курса «Россия – моя история»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дать дополнительные знания по истории Отечества при особом внимании</w:t>
      </w:r>
      <w:r w:rsidRPr="00F864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месту и роли России во всемирно-историческом процессе как самобытной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цивилизации;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расширить знания обучающихся в процессе изучения дополнительных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исторических источников с целью противодействия попыткам фальсификации истории;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способствовать развитию и воспитанию личности, способной к гражданской,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этнонациональной</w:t>
      </w:r>
      <w:proofErr w:type="spellEnd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культурной самоидентификации и определению своих ценностных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приоритетов на основе осмысления исторического опыта государства;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показать достижения предшествующих поколений, их вклад в экономическое,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социальное, культурное и духовное развитие России;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подчеркнуть историческую роль христианства, ислама, буддизма, иудаизма в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формировании традиционных ценностей народов России;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содействовать формированию интереса обучающихся к материальным,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культурным и духовным ценностям предыдущих поколений;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сформировать способность интегрировать знания из курса истории,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литературы, обществознания, географии в целостную картину прошлого и настоящего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России;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способствовать осознанному единству с народом России как источником власти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субъектом тысячелетней российской государственности;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формировать навык распознавания, понимания и </w:t>
      </w:r>
      <w:proofErr w:type="gram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анализа</w:t>
      </w:r>
      <w:proofErr w:type="gramEnd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характерных для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российской идентичности образов, культурных форм, символов и сюжетов при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знакомстве с памятниками культуры;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примере исторических личностей сформировать понимание важности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ответственного служения своему народу и государству;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способствовать расширению знаний старшеклассников о региональной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истории, об известных людях родного края;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привлечь внимание старшеклассников к материалам исторических парков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«Россия – моя история» с целью побуждения к самостоятельной исследовательской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работе.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Место курса «Россия – моя история»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курса рассчитана на 34 часа, </w:t>
      </w:r>
      <w:proofErr w:type="gram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</w:t>
      </w:r>
      <w:proofErr w:type="gramEnd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могут быть реализованы в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течение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одного учебного года в 10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классе. Программа является ориентиром для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составления рабочих программ педагогами, реализующими курс «Россия – моя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история» во внеурочной деятельности.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проведении занятий предусмотрены такие формы работы, как беседы,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дискуссии, виртуальные экскурсии и др. Отличительной особенностью курса является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использование материалов исторических парков «Россия </w:t>
      </w:r>
      <w:proofErr w:type="gram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–м</w:t>
      </w:r>
      <w:proofErr w:type="gramEnd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оя история», которые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содержат видео-, фотоматериалы, интерактивные карты и цифровые варианты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аутентичных исторических источников.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Материалы </w:t>
      </w:r>
      <w:proofErr w:type="gram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курса</w:t>
      </w:r>
      <w:proofErr w:type="gramEnd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возможно использовать при подготовке индивидуального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проекта в классах гуманитарного профиля. В этом случае они могут лечь в основу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исследований старшеклассников, помочь им в выборе темы.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Взаимосвязь с программой воспитания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курса разработана с учетом рекомендаций федеральной программы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воспитания. Это позволяет на практике соединить обучающую и воспитательную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деятельность педагога, ориентировать ее не только на интеллектуальное, но и на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нравственное, социальное развитие обучающегося.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носит гражданско-патриотическую и историко-культурную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направленность, что позволяет отразить такие целевые ориентиры результатов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воспитания, как: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осознанное выражение российской гражданской идентичности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поликультурном, многонациональном и многоконфессиональном российском обществе,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мировом сообществе;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осознанное единство с народом России как источником власти и субъектом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тысячелетней российской государственности, с Российским государством,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ответственность за его развитие в настоящем и будущем на основе исторического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просвещения, сформированного российского национального исторического сознания;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к сохранению и защите исторической правды;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приверженность традиционным духовно-нравственным ценностям, культуре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народов России с учетом мировоззренческого, национального, конфессионального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самоопределения.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освоения курса «Россия – моя история»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курса «Россия – моя история» направлено на достижение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личностных, </w:t>
      </w:r>
      <w:proofErr w:type="spell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предметных результатов обучения 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изучении курса.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 результаты: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гражданское воспитание: осмысление сложившихся в российской истории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традиций гражданского служения Отечеству; </w:t>
      </w:r>
      <w:proofErr w:type="spell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гражданской позиции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 как активного и ответственного члена российского общества; осознание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исторического значения конституционного развития России, своих конституционных прав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обязанностей, уважение закона и правопорядка; принятие традиционных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духовно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нравственных ценностей; готовность вести совместную деятельность в интересах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гражданского общества, участвовать в самоуправлении в школе и детско-юношеских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организациях;</w:t>
      </w:r>
      <w:proofErr w:type="gramEnd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готовность к гуманитарной и волонтерской деятельности;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патриотическое воспитание: </w:t>
      </w:r>
      <w:proofErr w:type="spell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гражданской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идентичности, патриотизма, уважения к своему народу, чувства ответственности перед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Родиной, гордости за свою страну, свой край, свой язык и культуру, прошлое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многонационального народа России; ценностное отношение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государственным символам, историческому и природному наследию, памятникам,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традициям народов России, достижениям России в науке, искусстве, спорте, технологиях,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труде;</w:t>
      </w:r>
      <w:proofErr w:type="gramEnd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идейная убежденность, готовность к служению и защите Отечества,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ответственность за его судьбу;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духовно-нравственное воспитание: личностное осмысление и принятие сущности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значения исторически сложившихся и развивавшихся духовно-нравственных ценностей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российского народа; способность оценивать ситуации нравственного выбора и принимать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осознанные решения, ориентируясь на морально-нравственные ценности и нормы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современного российского общества; понимание значения личного вклада в построение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устойчивого будущего; </w:t>
      </w:r>
      <w:proofErr w:type="gram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ответственное отношение к своим родителям, представителям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старших поколений, осознание значения создания семьи на основе принятия ценностей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семейной жизни в соответствии с традициями народов России;</w:t>
      </w:r>
      <w:proofErr w:type="gramEnd"/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эстетическое воспитание: представление об исторически сложившемся культурном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многообразии своей страны и мира; способность воспринимать различные виды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искусства, традиции и творчество своего и других народов, ощущать эмоциональное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воздействие искусства; осознание значимости для личности и общества наследия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отечественного и мирового искусства, этнических культурных традиций и народного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творчества; эстетическое отношение к миру, современной культуре, включая эстетику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быта, научного и технического творчества, спорта, труда, общественных отношений;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физическое воспитание: осознание ценности жизни и необходимости ее сохранения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том числе на основе примеров из истории); представление об идеалах гармоничного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физического и духовного развития человека в исторических обществах и в современную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эпоху; ответственное отношение к своему здоровью и установка на здоровый образ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жизни;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трудовое воспитание: понимание на основе знания истории значения трудовой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 как источника развития человека и общества; уважение к труду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результатам трудовой деятельности человека; формирование интереса к различным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сферам профессиональной деятельности; готовность совершать осознанный выбор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будущей профессии и реализовывать собственные жизненные планы; мотивация и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способность к образованию и самообразованию на протяжении всей жизни.</w:t>
      </w:r>
      <w:proofErr w:type="gramEnd"/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proofErr w:type="spellStart"/>
      <w:r w:rsidRPr="00F864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F864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результаты: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Универсальные учебные действия: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Pr="00F8646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владение логическими действиями: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проблему, вопрос,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требующий решения; устанавливать существенный признак или основания для сравнения,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классификации и обобщения; определять цели деятельности, задавать параметры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критерии их достижения; выявлять закономерные черты и противоречия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рассматриваемых явлениях;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Pr="00F8646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владение исследовательскими действиями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определять познавательную задачу;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намечать путь ее решения и осуществлять подбор исторического материала, объекта;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навыками учебно-исследовательской и проектной деятельности; осуществлять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объекта в соответствии с принципом историзма, основными процедурами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исторического познания; систематизировать и обобщать исторические факты; выявлять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характерные признаки исторических явлений; раскрывать причинно-следственные связи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событий прошлого и настоящего;</w:t>
      </w:r>
      <w:proofErr w:type="gramEnd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сравнивать события, ситуации, определяя основания для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сравнения, выявляя общие черты и различия; формулировать и обосновывать выводы;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соотносить полученный результат с имеющимся историческим знанием; определять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новизну и обоснованность полученного результата; объяснять сферу применения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значение проведенного учебного исследования в современном общественном контексте;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Pr="00F8646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работа с информацией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осуществлять анализ учебной и </w:t>
      </w:r>
      <w:proofErr w:type="spell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внеучебной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исторической информации; извлекать, сопоставлять, систематизировать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интерпретировать информацию; различать виды источников исторической информации;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высказывать суждение о достоверности и значении информации источника (по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предложенным или самостоятельно сформулированным критериям).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Универсальные коммуникативные действия: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Pr="00F8646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общение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представлять особенности взаимодействия людей в исторических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обществах и современном мире; участвовать в обсуждении событий и личностей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прошлого и современности, выявляя сходство и различие высказываемых оценок;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излагать и аргументировать свою точку зрения в устном высказывании, письменном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тексте; владеть способами общения и конструктивного взаимодействия, в том числе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межкультурного, в школе и социальном окружении;</w:t>
      </w:r>
      <w:proofErr w:type="gramEnd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аргументированно вести диалог,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уметь смягчать конфликтные ситуации;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Pr="00F8646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осуществление совместной деятельности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осознавать на основе исторических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примеров значение совместной деятельности людей как эффективного средства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достижения поставленных целей; планировать и осуществлять совместную работу,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коллективные учебные проекты по истории, в том числе на региональном материале;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определять свое участие в общей работе и координировать свои действия с другими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членами команды; проявлять творческие способности и инициативу в индивидуальной и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командной работе;</w:t>
      </w:r>
      <w:proofErr w:type="gramEnd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оценивать полученные результаты и свой вклад в общую работу.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Универсальные регулятивные действия: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Pr="00F8646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владение приемами самоорганизации своей учебной и общественной работы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выявлять проблему, задачи, требующие решения; составлять план действий,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способ решения, последовательно реализовывать намеченный план действий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др.;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Pr="00F8646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владение приемами самоконтроля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уметь осуществлять самоконтроль,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рефлексию и самооценку полученных результатов; вносить коррективы в свою работу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установленных ошибок, возникших трудностей;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Pr="00F8646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принятие себя и других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уметь осознавать свои достижения и слабые стороны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обучении, школьном и внешкольном общении, сотрудничестве со сверстниками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людьми старших поколений; принимать мотивы и аргументы других при анализе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результатов деятельности; признавать свое право и право других на ошибку; вносить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конструктивные предложения для совместного решения учебных задач, проблем.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Предметные результаты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предметным результатам при изучении курса отражают: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целостные представления об историческом пути Росс</w:t>
      </w:r>
      <w:proofErr w:type="gramStart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и ее</w:t>
      </w:r>
      <w:proofErr w:type="gramEnd"/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месте и роли в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мировой истории;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базовые знания об основных этапах и ключевых событиях отечественной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истории;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способность применять понятийный аппарат исторического знания и приемы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исторического анализа для раскрытия сущности и значения событий и явлений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прошлого и современности;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умение работать с основными видами современных источников исторической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информации; с историческими письменными, изобразительными и вещественными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источниками;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способность представлять описание событий, явлений, процессов истории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родного края, истории России и мировой истории и их участников, основанное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знании исторических фактов, дат, понятий;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владение приемами оценки значения исторических событий и деятельности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исторических личностей в отечественной и всемирной истории;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умение сравнивать деятельность людей, социальные объекты, явления,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процессы в различных сферах общественной жизни, их элементы и основные функции;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умение формулировать и аргументировать собственные выводы на основе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полученных знаний;</w:t>
      </w:r>
    </w:p>
    <w:p w:rsidR="00186B77" w:rsidRDefault="00186B77" w:rsidP="00186B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приобретение опыта использования полученных знаний в практической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проектной деятельности.</w:t>
      </w:r>
    </w:p>
    <w:p w:rsidR="00186B77" w:rsidRPr="00F86460" w:rsidRDefault="00186B77" w:rsidP="00186B77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64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содержание «Россия – моя история»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789"/>
      </w:tblGrid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«Россия – великая наша держава»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«Откуда есть пошла земля Русская»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Призыв к единству. Нашествие монголов с Востока, натиск Запада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Александр Невский как спаситель Руси.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Многовекторная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политика князя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Собиратели земель Русских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 Грозный и его эпоха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Двуглавый орел. Символы и идеология Российского царства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Смута и ее преодоление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Волим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 царя Восточного, Православного»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 Первый. Строитель Великой Империи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Отторженная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возвратих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». Присоединение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Новороссии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Крыма и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западнорусских земель.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Навстречь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солнца». Русские географические открытия XVI–XVIII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</w:t>
            </w:r>
            <w:proofErr w:type="gram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«Сквозь ярость бурь». Русские географические открытия XVIII- нач. XX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в.в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«…и вечной памятью двенадцатого года»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Золотой век русской культуры. Обретение себя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Золотой век русской культуры. Завоевание мира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Крымская война – Пиррова победа Европы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Триумф Российской империи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огне Первой мировой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 в революционной смуте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 война в России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«Уходили мы из Крыма». Миссия русской эмиграции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«Украина»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24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Первые пятилетки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25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«Вставай, страна огромная!»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26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перестройки к кризису, от кризиса к возрождению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27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Россия. XXI век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28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Православие в истории Росси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29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Ислам в истории России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Буддизм в истории России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Иудаизм в истории России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32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антироссийской пропаганды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33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«Слава русского оружия»</w:t>
            </w:r>
          </w:p>
        </w:tc>
      </w:tr>
      <w:tr w:rsidR="00186B77" w:rsidRPr="00F86460" w:rsidTr="00F95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34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занятие. Проектная конференция.</w:t>
            </w:r>
          </w:p>
        </w:tc>
      </w:tr>
    </w:tbl>
    <w:p w:rsidR="00186B77" w:rsidRPr="00F86460" w:rsidRDefault="00186B77" w:rsidP="00186B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4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64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планирование</w:t>
      </w:r>
    </w:p>
    <w:tbl>
      <w:tblPr>
        <w:tblW w:w="10065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4110"/>
        <w:gridCol w:w="3969"/>
      </w:tblGrid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Темы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содержание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Основные виды деятельности </w:t>
            </w:r>
            <w:proofErr w:type="gramStart"/>
            <w:r w:rsidRPr="00F864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04259A" w:rsidRDefault="00186B77" w:rsidP="00F959AC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«Россия – Великая наша</w:t>
            </w:r>
            <w:r w:rsidRPr="00042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держава» </w:t>
            </w:r>
          </w:p>
          <w:p w:rsidR="00186B77" w:rsidRPr="00037E28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Становление духовных основ России.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и роль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России в мировом сообществе. Содружество народов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России и единство российской цивилизации.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Пространство России и его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геополитическое,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экономическое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культурное значение. Российские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инновации и устремленность в будущее.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место 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мировом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сообществе.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Раскрывать геополитическое,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ческое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культурное значение Росси в мировой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Указывать основные достижения российской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науки как фактор величия страны.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«Откуда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есть пошла земля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Русская» 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 Рюриковичей. Торговые пути через Восточно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Европейскую равнину, 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 на формирование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древнерусской государственности. Значение Ладоги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Новгорода. Древний Киев – мать городов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русских.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Походы русских князей на Царьград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византийское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взаимодействие. Крещение Руси: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причины, ход, последствия. Значение кирилло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мефодиевской традиции для русской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культуры. Образ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Древней Руси в «Повести временных лет».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исторический портрет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первых князей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Рюриковичей.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Рассказывать, привлекая карты,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торговых путях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через Восточно-Европейскую равнину.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ключевые события в борьбе с Хазарским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каганатом.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походах киевских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князей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Константинополь.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Раскрывать причины принятия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христианства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приводить мнения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историков, приводить примеры,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высказывать и обосновывать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суждения о значении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проникновения византийской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 в жизнь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Древней Руси.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Призыв к единству.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Нашествие монголов с Востока,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натиск с Запада 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Нарастание политической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раздробленности на Руси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ее причины. Борьба князей за власть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«отчины».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Владимир Мономах. Курс Андрея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Боголюбского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единодержавия и его культурная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политика.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Идея единства Руси в «Слове о полку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Игореве»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«Слове о погибели Русской земли». Установление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ордынского владычества на Руси.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Русь – щит Европы.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Характеризовать особенности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лествичного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ключевые события в борьбе за единство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государства.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Высказывать суждение о влиянии ордынского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владычества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древнерусского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государства.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Раскрывать причины формирования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самодержавной формы власти на Руси.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Анализировать исторические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тексты «Сказание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святых мучениках Борисе и Глебе», «Слово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погибели Русской земли».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 Александр Невский как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спаситель Руси.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Многовекторная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политика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князя. 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 Александра Невского.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Наступление западных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соседей Руси и духовно-рыцарских орденов. Его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отражение: Невская битва и Ледовое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побоище.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Внешнеполитическая программа Александра Невского и его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церковная политика.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митрополита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Киевского Кирилла II.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Наследие Александра Невского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великая Россия. Исторический выбор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Даниила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Галицкого и его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последствия для Галицкой Руси.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причины формирования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многовекторной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политики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Александра Невского.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выбор политической стратегии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Даниила Галицкого и Александра Невского. Раскрывать историческое значение выбора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Александра Невского.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исторические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тексты и отрывки 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 историков (например, Вернадский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В. «Два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подвига Александра Невского», «Родословие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великих князей русских»).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Собиратели земель Русских.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 объединения русских земель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вокруг Москвы.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власти московских князей. Иван Калита.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Борьба с Великим княжеством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Литовским. Сергий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Радонежский, Митрополит Алексий и Дмитрий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Донской. Куликовская битва.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Монастырское освоение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северной Руси. Василий II Темный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отвержение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Флорентийской унии.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 III. Присоединение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Великого Новгорода. Брак с Софией Палеолог.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Стояние на Угре. Завершение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объединения русских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 и начало борьбы за возвращение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русских земель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Литвы.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причины и ход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объединения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исторический портрет Ивана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Калиты,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Василия II, Ивана III,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Димитрия Донского, Сергия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Радонежского, митрополита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Раскрывать, какое значение имело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династических связей с Византией.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исторические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тексты (документы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«Повесть о начале великого царствующего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Москвы»,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Никоновская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летопись, «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Задонщина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Гумилев Л. Н. «От Руси к России: очерки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этнической истории»).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 Грозный и его эпоха.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(1час)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Венчание Ивана Грозного на царство.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Стоглавый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собор. Составление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сборника «</w:t>
            </w:r>
            <w:proofErr w:type="gram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Великие</w:t>
            </w:r>
            <w:proofErr w:type="gram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Четьи-Минеи».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Шатровое зодчество – церковь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Вознесения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Коломенском</w:t>
            </w:r>
            <w:proofErr w:type="gram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собор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Василия Блаженного, 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символика. Присоединение Поволжья. Полемика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Ивана Грозного и Андрея Курбского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границах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царской власти. Ливонская война и ее последствия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отношений России и Европы. Учреждение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патриаршества при Федоре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Иоанновиче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патриархе Иове.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исторический портрет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Ивана Грозного.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описание объектов шатрового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зодчества.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причинах и ходе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Ливонской войны.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Приводить примеры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антироссийской кампании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Европе.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смысл и значение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патриаршества на Руси.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Двуглавый орел. Символы и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идеология Российского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царства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(1час)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Государственная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титулатура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символика. Символика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двуглавого орла и всадника-змееборца. Титул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«государь всея Руси». Развитие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великокняжеского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царского титула в XV–XVII вв. Сакрализация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великокняжеской власти. Символика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Кремля. Символы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царской власти: Шапка Мономаха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другие. Формирование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государственной идеологии: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«Сказание о князьях Владимирских». Учение о Москве как третьем Риме и его отражение в государственных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документах.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Объяснять причины появления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государственной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титулатуры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символики.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основные элементы символов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описывать их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смысл.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значение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символов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жизни государства.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основные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 теории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«Москва – третий Рим».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 Смутное время и его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преодоление 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Династический кризис и причины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Смутного времени.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Правление Бориса Годунова. Подрыв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представлений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сакральности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власти. Лжедмитрий I. Гражданская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война при Василии Шуйском.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Польско-литовское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вторжение. Семибоярщина. Призыв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православной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церкви и патриарха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Гермогена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спасению Руси.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 Минин и Д. М. Пожарский.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Восстановление царской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власти, избрание Михаила Романова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царство.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причины династического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кризиса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Смутного времени.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Характеризовать и называть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ключевые события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данного периода.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об исторических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обстоятельствах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восстановления царской власти.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 «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Волим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 царя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Восточного, Православного»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Положение западнорусских земель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 властью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Посполитой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Политика полонизац</w:t>
            </w:r>
            <w:proofErr w:type="gram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ии и ее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опасность для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национальной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религиозной идентичности населения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западной и южной Руси.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казачество под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руководством Богдана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Хмельницкого. Земский собор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1653 г. и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Переяславская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Рада 1654 г. Война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России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Польшей и Швецией. Измена гетмана Выговского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преодоление ее последствий.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Андрусовское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перемирие.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«Вечный мир», выкуп Киева у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Посполитой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окончательное воссоединение Левобережной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Россией.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положение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западнорусских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 в составе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Речи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Посполитой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причины начала восстания под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руководством Богдана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Хмельницкого.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причины обращения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казаков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русскому царю (приводить мнения историков,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высказывать и обосновывать свои суждения).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Объяснять историческое значение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Переяславской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Рады 1654 г.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 Великий. Строитель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великой империи 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Азовские походы. Северная война. Перестройка армии.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Предательство Мазепы и Полтавская битва. Петр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Великий – реформатор: историческое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его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деятельности. Преобразование страны в ходе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социально-экономических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политических реформ.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провозглашения России империей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1721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империя как одно из ведущих государств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Объяснять негативное влияние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«отрезанности»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России от морей на ее экономическое развитие.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Определять, какие личные качества позволили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Петру Алексеевичу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начать преобразование страны.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Объяснять, почему решающее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сражение за выход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Балтийскому морю происходило на территории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Украины.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Показывать неоднозначный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 изменений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духовном развитии общества и положения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Православной Церкви.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Характеризовать процесс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государственности и абсолютной монархии.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11.«Отторженная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возвратих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Россия при Екатерине II. </w:t>
            </w:r>
            <w:proofErr w:type="gram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урецкая</w:t>
            </w:r>
            <w:proofErr w:type="gram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война 1768–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1774 гг. Деятельность князя Г. А. Потемкина.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Упразднение Запорожской Сечи. Присоединение Крыма к России.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Освоение земель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Новороссии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переселенческая политика при Екатерине II.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Севастополя как базы Черноморского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флота.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Систематизировать знания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политике переселения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новые земли.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Называть и характеризовать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новых городов Северного Причерноморья. Устанавливать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связь с событиями новейшей истории этого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Пояснять значение выражения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отторженная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возвратих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 «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Навстречь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солнца».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Русские географические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открытия XVI–XVIII вв. 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Освоение русского Севера и роль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 монастырей.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Первые походы русских за Урал. Поход Ермака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вхождение Сибири в состав России.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России с коренными народами Сибири и Дальнего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Востока.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Мангазейский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морской ход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его закрытие.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Экспедиции русских землепроходцев. Основание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Якутска. Плавание С. И. Дежнева по проливу между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Азией и Америкой, его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историческое значение. Начало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освоения Россией Дальнего Востока.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причины начала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активного освоения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новых земель.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Характеризовать особенности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взаимодействия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коренными народами Сибири и Севера.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значение освоения новых земель для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экономического развития страны.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 «Сквозь ярость бурь».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Русские географические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открытия XVIII–XX вв.(1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 к научно-академическому изучению Сибири.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Великая северная экспедиция. Феномен русской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Америки. Кругосветное плавание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И.Ф.Крузенштерна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Открытие Антарктиды.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Сахалина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Приамурья, их присоединение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России. Экспедиции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вглубь Азии. Научные и разведывательные задачи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русских экспедиций. В. К. Арсеньев – разведчик,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географ, писатель. Исследования Северного морского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пути.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переход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научному изучению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Сибири, Сахалина, Приамурья, Азиатского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региона.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Раскрывать роль офицеров военно-морского флота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изучении новых земель, составлять 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исторические портреты.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Систематизировать информацию о научных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открытиях, связанных с изучением новых земель.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значение научно-академического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изучения новых земель для экономического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культурного развития Российской империи.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 «…И вечной памятью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двенадцатого года» 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Россия против экспансии Франции.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Офранцуживание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российской элиты и его критики, идеология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национально-освободительной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ойны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Начало войны и отступление русской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армии. Царские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манифесты и их автор адмирал А. С. Шишков.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Личность и военное искусство М. И. Кутузова.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 графа Ф.В. Ростопчина, оставление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Москвы, пожар в Москве. Культура России в 1812 году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патриотический подъем. «Народная война» и ее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формы. Крах «Великой армии».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Описывать народно-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свободительный характер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войны и ее основные события.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причины роста патриотического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настроя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(приводить мнения историков,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высказывать и обосновывать свои суждения)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Представлять характеристику поведения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французов в Москве.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Раскрывать роль России в создании системы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коллективной безопасности.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15. Золотой век русской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культуры. Обретение себя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120BC6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необходимости русской культурной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самобытности и борьба с французским влиянием.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«История государства Российского»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Н.М.Карамзина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открытие русской древности. Философия русской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истории в творчестве А. С. Пушкина.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Н.В.Гоголь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истории казачества к православной философии.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Расцвет русского ампира. Формирование русско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византийского стиля в архитектуре: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К.А.Тон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Становление русской национальной оперы.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М. И. Глинка. Поиски самобытного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стиля в русской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живописи.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основные черты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русской культуры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первой половине XIX века.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 взаимосвязь между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патриотическим подъемом в начале XIX века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развитием исторической науки.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Характеризовать роль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А.С.Пушкина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создателя русского реализма, М. И. Глинки как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создателя национальной школы в музыке.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Описывать основные признаки русского ампира,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русско-византийского стиля.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 Золотой век русской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культуры. Завоевание мира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Журнальная и идейная полемика демократов,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почвенников и консерваторов. Гражданская лирика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славянофилов и революционеров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Ф.И.Тютчев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Н.А.Некрасов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Ф.М.Достоевский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вершинах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духовных поисков человечества.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 и история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романах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Л.Н.Толстого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Всемирное значение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творчества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А.П.Чехова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Расцвет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русского стиля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архитектуре. Переход к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неорусскому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стилю.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Расцвет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русской музыки в творчестве «Могучей кучки».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Передвижники – от натурализма к историзму.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основные темы, мотивы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творчестве российской художественной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интеллигенции во второй половине XIX века.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состояние русской литературы второй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половины XIX века как высочайшей точки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реализма в отечественной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Показывать влияние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западноевропейских идей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древнерусских традиций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русскую архитектуру: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 и русский национальный стиль.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 Крымская война –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Пиррова победа Европы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 императора Николая I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консервативных начал в Европе и России и реакция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него западноевропейского общества.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«Восточный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вопрос» и попытка его решения. Дипломатическая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изоляция России. Страх европейских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 перед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усилением России. Основные события войны. Оборона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Севастополя – мужество защитников города. Взятие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Карса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Применение на Балтике новых видов оружия.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Победа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русского оружия на Дальнем Востоке.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Парижский мирный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договор. Отказ России 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ограничений по договору в 1870 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Характеризовать суть «восточного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вопроса».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Создавать образы героической обороны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Севастополя, показывать подвиг русских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офицеров, матросов и солдат,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жителей города.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условия Парижского мира и роль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западников-примиренцев при дворе Александра II.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18. Триумф Российской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империи 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 на индустриализацию Российской империи.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Идеологи промышленного развития: Александр III,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Д.И.Менделеев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Витте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Строительство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Транссибирской магистрали. Развитие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нефтепромыслов в Баку.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Превращение России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энергетическую державу.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Изобретательская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деятельность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В.Г.Шухова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Развитие угольной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промышленности Донбасса. Большая морская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1911–1916 годов.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электрификации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России. Развитие новых технологий.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кономический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инженерный потенциал Российской империи.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Систематизировать информацию 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идеологах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промышленного развития.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характеристику основных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достижений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промышленных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глобальных проектов. 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статистические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данные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развитии регионов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Донбасса,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Слобожанщины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Новороссии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Объяснять значение для развития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России большой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морской программы.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огне Первой мировой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Противостояние Тройственного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союза и Антанты.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православных народов со стороны России.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Шлиффена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Начало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войны. Значение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Гумбинненского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сражения и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Галицийской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битвы для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дальнейшего хода мировой войны. Причины неудач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Восточной Пруссии. Взятие Трапезунда.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Горлицкий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прорыв и «Великое отступление». Крепость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Осовец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«атака мертвецов». Принятие императором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Николаем II верховного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главнокомандования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последствия этого шага. Брусиловский прорыв.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Развитие технологий в период войны. Планы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послевоенного мирового устройства.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внешнеполитическое положение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России </w:t>
            </w:r>
            <w:proofErr w:type="gram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начале</w:t>
            </w:r>
            <w:proofErr w:type="gram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XX 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Давать характеристику планов сторон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накануне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Первой мировой войны,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значение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понятия «План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Шлиффена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Систематизировать информацию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ключевых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событиях на Восточном фронте в 1914–1917 гг.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Представлять характеристики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участников, героев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боевых действий российских войск,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роль Николая II в качестве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Верховного Главнокомандующего.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Давать характеристику позиции национальной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российской элиты в ходе войны.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 Россия в революционной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смуте 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 свержению российской монархии: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прогрессивный блок, агитация в Государственной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Думе и армии. А. И.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Гучков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П.Н.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Милюков. Внешнее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 на революционные процессы.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Выступления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Петрограде в феврале 1917 г. Восстание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петроградского гарнизона. Создание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Петросовета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Временного правительства. Блокада царского поезда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отречение Николая II. Нарастание анархии и распада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государственности.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Корниловское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выступление. Захват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власти большевиками.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Систематизировать информацию об основных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этапах и ключевых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революционных событиях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1917 г.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Рассказывать о событиях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Февральской революции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Петрограде и позиции элиты государства.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роль иностранных госуда</w:t>
            </w:r>
            <w:proofErr w:type="gram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рств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оддержке и финансировании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антимонархических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выступлений.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Приводить точки зрения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современников,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историков, общественных деятелей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революционные события в России в 1917 г.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21. Гражданская война в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России 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гражданской войны.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Брестский мир и его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восприятие российским обществом. Германское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вторжение и интервенция стран Антанты.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обровольческой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армии. Судьба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царской семьи. От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КОМУЧа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 А. В. Колчака – белое движение в Сибири. Северо-Западная армия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Н.Н.Юденича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Петроградом.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Расказачивание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Донское восстание. Поражение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белых армий в Сибири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Юге России. Советско-польская война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русского офицерства.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Петлюровщина и ее разгром.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Махновское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движение. Эвакуация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армии Врангеля 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Крыма. Крестьянская гражданская война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Кронштадтское восстание.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Рассказывать, используя карту, об установлении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советской власти в разных краях и областях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России.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Описывать гражданскую войну как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общенациональную катастрофу.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Представлять портреты участников Гражданской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войны, оказавшихся в противоборствовавших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лагерях.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Рассказывать о политике красного и белого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террора, </w:t>
            </w:r>
            <w:proofErr w:type="gram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высказывать личностную оценку</w:t>
            </w:r>
            <w:proofErr w:type="gram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этого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явления.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 «Уходили мы из Крыма».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Феномен русской эмиграции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первой волны 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ED5EB4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Феномен русской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послереволюционной эмиграции.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Основные центры эмиграции: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Галлиополийский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лагерь, Югославия, Прага, Берлин, Париж; 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особенности. Казачья поэзия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Николая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Туроверова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«Философский пароход» и его пассажиры.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 А. Ильин. Хранение идеала: Иван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Шмелев. Тоска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Родине и мировое признание: С. В. Рахманинов,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 А. Бунин, В. В. Набоков. Русские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изобретатели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эмиграции. В. Н. Ипатьев и переворот в химии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ХХ века. Новые горизонты техники: В. К. Зворыкин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телевидение, А. М.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Понятов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видеозапись. Русская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церковная эмиграция и ее миссия.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первой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волны русской эмиграции для российской и мировой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культуры.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феномен русской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послереволюционной эмиграции.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Рассказывать о судьбах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соотечественников,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оказавшихся в условиях эмиграции.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трагизм положения русских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эмигрантов и их вклад в развитие мировой науки,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Составлять исторические портреты выдающихся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русской эмиграции.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23. Проект «Украина» (1 час)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Украинофильство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Российской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империи. Тарас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 и его отношение к России. «Кирилло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мефодиевское братство» и судьба его участников.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Общественные деятели России об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украинофильстве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пропаганды украинского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национализма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Австро-Венгрии. Михаил Грушевский. Феномен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закарпатских</w:t>
            </w:r>
            <w:proofErr w:type="gram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русин. Террор против «русофилов»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Австро-Венгрии в годы Первой мировой войны.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Украинской Народной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Республики.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Брестский мир и оккупация Украины.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Гетманство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Скоропадского. Гражданская война на Украине.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Создание УССР.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Объяснять причины появления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украинофильства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Характеризовать роль Австро-Венгрии и Германии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развитии националистических настроений и идей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украинском обществе,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 связь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польским сепаратизмом.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Называть ключевые этапы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 проекта «Украина».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Раскрывать причины расцвета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сепаратизма в период после февральской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революции. Характеризовать роль большевиков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развитии «украинского вопроса».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Раскрывать связь событий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современной истории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развитием сепаратизма и национализма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Украине.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Первые пятилетки 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(1 час)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Принципы советского планирования. Первый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пятилетний план. Флагманы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пятилеток: Магнитка,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Кузнецк, Днепрогэс, Сталинградский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Харьковский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тракторный заводы,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Азовсталь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Создание новых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отраслей: </w:t>
            </w:r>
            <w:proofErr w:type="gram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химическая</w:t>
            </w:r>
            <w:proofErr w:type="gram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автомобильная,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авиационная.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Коллективизация и голод 1932–1933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гг. География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голода 1932–1933 гг.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Миф о голодоморе как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антиукраинской акции. Вопрос о роли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принудительного труда в осуществлении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индустриализации.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Романтика первых пятилеток.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Стахановское движение.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Наступление на религию.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Изменения в жизни и быте советских людей по итогам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пятилетки.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крупнейшие объекты индустриального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строительства.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Показывать несостоятельность утверждения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голодоморе как геноциде украинского народа.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Стахановском движении как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способе повышения производительности труда.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Давать характеристику изменениям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повседневной жизни советских людей.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 «Вставай, страна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огромная!» 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этапы и ключевые события Великой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Отечественной войны. Обращения В. М. Молотова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Сталина к народу. Призыв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Православной Церкви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защите Отечества. Планы Гитлера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уничтожению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славянских народов. Патриотический подъем народа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 Великой Отечественной войны. Фронт и тыл.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Позиция русской эмиграции по отношению к войне.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Защитники Родины и пособники нацизма.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Патриотический подвиг деятелей культуры.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ключевые события ВОВ, привлекая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курса отечественной истории.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планы фашистского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командования по уничтожению славянских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народов.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причины изменения официальной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руководителей государства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Православной Церкви.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Показывать вклад всех народов СССР в победу.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характеристику позиции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отношению к войне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А.И.Деникина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И.А.Ильина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Представлять характеристику пособников нацизма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защитников Родины.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 От «перестройки» к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кризису. От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кризиса к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возрождению (1час)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Идеология и действующие лица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«перестройки». Россия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страны СНГ в 1990-е годы. Рыночные реформы.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Противостояние президента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парламента в 1993 г.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принятие Конституции Российской Федерации.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Экономика и общество: «новые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русские», олигархи,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пирамиды. «Парад суверенитетов». Война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терроризмом на Кавказе.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Положение русскоязычных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странах СНГ. Религиозный ренессанс. Осознание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государством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обществом </w:t>
            </w:r>
            <w:proofErr w:type="gram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необходимости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обновления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всех сфер жизни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российского общества</w:t>
            </w:r>
            <w:proofErr w:type="gram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Характеризовать результаты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«перестройки»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последствия «парада суверенитетов».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Объяснять причины появления негативных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социальных явлений – криминализация общества,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появление деструктивных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идеологий, терроризма.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падение уровня жизни граждан.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об изменении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ценностей в обществе,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выборе между коммунистическими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западническими идеалами.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27. Россия. XXI век.(1 час)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вектора развития страны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 2000 года.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В. Путин. Рост патриотических настроений.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вертикали власти.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Устранение влияния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 Запада на внутреннюю и внешнюю политику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России. Курс на суверенную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внешнюю политику: 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Мюнхенской речи до операции в САР. Экономическое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возрождение: энергетика, сельское хозяйство,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национальные проекты. Перспективы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импортозамещения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технологических рывков.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Присоединение Крыма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Севастополя к России.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поправок в Конституцию.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военная операция.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исторические условия для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изменения вектора развития страны.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факторы национального возрождения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формы его проявления.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Показывать цели, методы борьбы с олигархией 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власти.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Комментировать основные тезисы Мюнхенской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речи В. В. Путина как предупреждения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намерении борьбы за свой суверенитет.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причины участия России в военной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операции в Сирийской Арабской Республике.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цели и задачи национальных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проектов, старта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импортозамещения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Описывать процесс принятия Крыма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Севастополя в состав Российской Федерации как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историческое самоопределение народов Крыма.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Перечислять основные причины принятия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поправок к Конституции РФ.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основные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причины, цели и задачи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специальной военной операции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Украине.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 Православие в истории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России 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православного Символа веры. Смысл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христианских таинств – освящение человека: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Крещение и Евхаристия. Церковные праздники.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Значение монашества в православной традиции,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русские монастыри: Киево-Печерская лавра, Троице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Сергиева лавра,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Оптина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пустынь. Идея Святой Руси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ее значение для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русской культуры.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Характеризовать православный Символ веры.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значение монашества в христианской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традиции.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описание наиболее известных святынь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православного мира в России.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влияние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православия на развитие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русской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культуры.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роль и участие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православных в СВО.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29. Ислам в истории России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положения исламской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религии. Пять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столпов ислама, Коран и священное предание (сунна).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Исламский календарь. Направления ислама. Появление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ислама на территории России и его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распространение.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института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муфтиятов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Мусульмане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службе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Российской империи. Советские гонения. Мусульмане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Великой Отечественной войне.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Мусульмане в войне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терроризмом и в СВО. Современное положение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ислама в России.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основные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 исламской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религии, направлений ислама,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существующие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нашей стране.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Называть основные события 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истории ислама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России.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Составлять характеристику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монархических партий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мусульман и служения представителей ислама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 существования монархии.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гонениях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репрессиях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мусульман в период советской истории.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основные позиции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христианско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мусульманского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д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иалога.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роль мусульман в борьбе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терроризмом и их участие в СВО.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Буддизм в истории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России 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положения буддийской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религии. Пантеон.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Типитака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Ганджур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Даньджур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Буддийский культ: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будни и праздники. Появление буддизма на территории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России: вторая по древности религиозная организация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России после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Православной Церкви. Буддийские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общины Тувы, Бурятии и Калмыкии. Буддийские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школы. Иволгинский дацан. Буддисты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Отечественной войне 1812 г. Буддисты в Великой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Отечественной войне. БТСР и ее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вклад в укрепление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межрелигиозного и межнационального мира. Буддисты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СВО.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основные принципы и положения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буддизма.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будни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праздники, описывать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наиболее значимые святыни буддийской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религии.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гонениях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буддистов в период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советской истории.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Описывать участие буддистов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Отечественной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войне 1812 г., Великой Отечественной войне,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 Иудаизм в истории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России 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положения иудейской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религии.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Единобожие. Тора, </w:t>
            </w:r>
            <w:proofErr w:type="gram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Танах</w:t>
            </w:r>
            <w:proofErr w:type="gram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Талмуд. Иудейское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благочестие: будни и праздники. Появление иудаизма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территории России: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Хазарский каганат. Иудейская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община Киева.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Ешивы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Западной России в XV–XVI вв.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Иудаизм и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караимство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Крыму. Оформление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хасидизма: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любавичские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раввины.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Иудеи – герои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Российской империи. Трагедия и подвиг советских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евреев в годы Второй мировой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войны. Современный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иудаизм в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России.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Характеризовать основные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 иудейской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религии, состав священных книг иудеев, главные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праздники.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ключевые события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</w:t>
            </w:r>
            <w:proofErr w:type="gram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ии иу</w:t>
            </w:r>
            <w:proofErr w:type="gram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даизма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территории России.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особенности иудаизма.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представителях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еврейского народа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героях Российской империи, Героях Советского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Союза и Героях России.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Раскрывать смысл Холокоста и его трагических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результатов.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Составлять характеристику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 иудеев в РФ.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антироссийской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пропаганды 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 Московии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западноевропейской литературе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пропаганде. «Завещание Петра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Великого» и другие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антироссийские мифы в период наполеоновского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похода на Россию. Либеральная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революционная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антироссийская пропаганда в Европе в XIX столетии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в ней российской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революционной эмиграции. Пропаганда гитлеровской Германии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образ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«недочеловеков». Антисоветская пропаганда эпохи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холодной войны. Мифологемы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распространения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современной русофобии. Концепция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«отмены русской культуры».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причины зарождения негативного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образа России в Европе.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основные этапы развития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русофобии.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роль российской революционной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эмиграции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создании негативного образа Российского государства.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характеристику антисоветской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пропаганды в период холодной войны.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причины появления концепции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«отмены русской культуры» в период проведения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«Слава русского оружия»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Ранние этапы истории русского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оружейного дела: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государев пушечный двор, тульские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оружейники. Вехи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истории российского флота. Значение военной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промышленности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модернизации Российской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империи: Путиловский и </w:t>
            </w:r>
            <w:proofErr w:type="spell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Обуховский</w:t>
            </w:r>
            <w:proofErr w:type="spell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заводы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авиации.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Оборонная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промышленность в эпоху Великой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Отечественной войны. Атомный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и развитие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советского оборонно-промышленного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Космическая отрасль,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авиация, ракетостроение,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кораблестроения. </w:t>
            </w:r>
            <w:proofErr w:type="gramStart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Оборонно-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ромышленный</w:t>
            </w:r>
            <w:proofErr w:type="gramEnd"/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комплекс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современной России и ее новейшие разработки.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основные этапы развития оружейного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 в России, привлекая материал курса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отечественной истории.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причины развития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военно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промышленного комплекса в истории Российской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империи, называть крупнейшие оборонные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предприятия.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характеристику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 военного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производства в годы Великой Отечественной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войны.</w:t>
            </w:r>
          </w:p>
          <w:p w:rsidR="00186B77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особенности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космической отрасли, ракетостроения,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кораблестроения и авиации на современном этапе.</w:t>
            </w:r>
          </w:p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значение современного оборонно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промышленного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комплекса как фактора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стабильности и безопасности Российской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Федерации.</w:t>
            </w:r>
          </w:p>
        </w:tc>
      </w:tr>
      <w:tr w:rsidR="00186B77" w:rsidRPr="00F86460" w:rsidTr="00F959A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 Итоговое занятие.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Конференция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(1 час)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Презентовать результаты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исследований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проектов.</w:t>
            </w:r>
          </w:p>
        </w:tc>
        <w:tc>
          <w:tcPr>
            <w:tcW w:w="3969" w:type="dxa"/>
            <w:hideMark/>
          </w:tcPr>
          <w:p w:rsidR="00186B77" w:rsidRPr="00F86460" w:rsidRDefault="00186B77" w:rsidP="00F95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86B77" w:rsidRPr="00F86460" w:rsidRDefault="00186B77" w:rsidP="00186B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32A" w:rsidRDefault="006E032A"/>
    <w:sectPr w:rsidR="006E0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7025A"/>
    <w:multiLevelType w:val="hybridMultilevel"/>
    <w:tmpl w:val="2E2E1CD8"/>
    <w:lvl w:ilvl="0" w:tplc="30883C7E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EA96C31"/>
    <w:multiLevelType w:val="hybridMultilevel"/>
    <w:tmpl w:val="EF6CC1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A41"/>
    <w:rsid w:val="00186B77"/>
    <w:rsid w:val="001D6A41"/>
    <w:rsid w:val="00506AE8"/>
    <w:rsid w:val="006E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B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B77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186B77"/>
  </w:style>
  <w:style w:type="paragraph" w:customStyle="1" w:styleId="normaltable">
    <w:name w:val="normaltable"/>
    <w:basedOn w:val="a"/>
    <w:rsid w:val="00186B77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186B77"/>
    <w:pPr>
      <w:spacing w:before="100" w:beforeAutospacing="1" w:after="100" w:afterAutospacing="1" w:line="240" w:lineRule="auto"/>
    </w:pPr>
    <w:rPr>
      <w:rFonts w:ascii="TimesNewRomanPS-BoldMT" w:eastAsia="Times New Roman" w:hAnsi="TimesNewRomanPS-BoldMT" w:cs="Times New Roman"/>
      <w:b/>
      <w:bCs/>
      <w:color w:val="000000"/>
      <w:sz w:val="24"/>
      <w:szCs w:val="24"/>
      <w:lang w:eastAsia="ru-RU"/>
    </w:rPr>
  </w:style>
  <w:style w:type="paragraph" w:customStyle="1" w:styleId="fontstyle1">
    <w:name w:val="fontstyle1"/>
    <w:basedOn w:val="a"/>
    <w:rsid w:val="00186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186B77"/>
    <w:pPr>
      <w:spacing w:before="100" w:beforeAutospacing="1" w:after="100" w:afterAutospacing="1" w:line="240" w:lineRule="auto"/>
    </w:pPr>
    <w:rPr>
      <w:rFonts w:ascii="TimesNewRomanPS-BoldItalicMT" w:eastAsia="Times New Roman" w:hAnsi="TimesNewRomanPS-BoldItalicMT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fontstyle3">
    <w:name w:val="fontstyle3"/>
    <w:basedOn w:val="a"/>
    <w:rsid w:val="00186B77"/>
    <w:pPr>
      <w:spacing w:before="100" w:beforeAutospacing="1" w:after="100" w:afterAutospacing="1" w:line="240" w:lineRule="auto"/>
    </w:pPr>
    <w:rPr>
      <w:rFonts w:ascii="TimesNewRomanPSMT" w:eastAsia="Times New Roman" w:hAnsi="TimesNewRomanPSMT" w:cs="Times New Roman"/>
      <w:color w:val="000000"/>
      <w:sz w:val="24"/>
      <w:szCs w:val="24"/>
      <w:lang w:eastAsia="ru-RU"/>
    </w:rPr>
  </w:style>
  <w:style w:type="paragraph" w:customStyle="1" w:styleId="fontstyle4">
    <w:name w:val="fontstyle4"/>
    <w:basedOn w:val="a"/>
    <w:rsid w:val="00186B77"/>
    <w:pPr>
      <w:spacing w:before="100" w:beforeAutospacing="1" w:after="100" w:afterAutospacing="1" w:line="240" w:lineRule="auto"/>
    </w:pPr>
    <w:rPr>
      <w:rFonts w:ascii="TimesNewRomanPS-ItalicMT" w:eastAsia="Times New Roman" w:hAnsi="TimesNewRomanPS-ItalicMT" w:cs="Times New Roman"/>
      <w:i/>
      <w:iCs/>
      <w:color w:val="000000"/>
      <w:sz w:val="24"/>
      <w:szCs w:val="24"/>
      <w:lang w:eastAsia="ru-RU"/>
    </w:rPr>
  </w:style>
  <w:style w:type="character" w:customStyle="1" w:styleId="fontstyle01">
    <w:name w:val="fontstyle01"/>
    <w:basedOn w:val="a0"/>
    <w:rsid w:val="00186B77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186B77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186B7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186B77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186B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B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B77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186B77"/>
  </w:style>
  <w:style w:type="paragraph" w:customStyle="1" w:styleId="normaltable">
    <w:name w:val="normaltable"/>
    <w:basedOn w:val="a"/>
    <w:rsid w:val="00186B77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186B77"/>
    <w:pPr>
      <w:spacing w:before="100" w:beforeAutospacing="1" w:after="100" w:afterAutospacing="1" w:line="240" w:lineRule="auto"/>
    </w:pPr>
    <w:rPr>
      <w:rFonts w:ascii="TimesNewRomanPS-BoldMT" w:eastAsia="Times New Roman" w:hAnsi="TimesNewRomanPS-BoldMT" w:cs="Times New Roman"/>
      <w:b/>
      <w:bCs/>
      <w:color w:val="000000"/>
      <w:sz w:val="24"/>
      <w:szCs w:val="24"/>
      <w:lang w:eastAsia="ru-RU"/>
    </w:rPr>
  </w:style>
  <w:style w:type="paragraph" w:customStyle="1" w:styleId="fontstyle1">
    <w:name w:val="fontstyle1"/>
    <w:basedOn w:val="a"/>
    <w:rsid w:val="00186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186B77"/>
    <w:pPr>
      <w:spacing w:before="100" w:beforeAutospacing="1" w:after="100" w:afterAutospacing="1" w:line="240" w:lineRule="auto"/>
    </w:pPr>
    <w:rPr>
      <w:rFonts w:ascii="TimesNewRomanPS-BoldItalicMT" w:eastAsia="Times New Roman" w:hAnsi="TimesNewRomanPS-BoldItalicMT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fontstyle3">
    <w:name w:val="fontstyle3"/>
    <w:basedOn w:val="a"/>
    <w:rsid w:val="00186B77"/>
    <w:pPr>
      <w:spacing w:before="100" w:beforeAutospacing="1" w:after="100" w:afterAutospacing="1" w:line="240" w:lineRule="auto"/>
    </w:pPr>
    <w:rPr>
      <w:rFonts w:ascii="TimesNewRomanPSMT" w:eastAsia="Times New Roman" w:hAnsi="TimesNewRomanPSMT" w:cs="Times New Roman"/>
      <w:color w:val="000000"/>
      <w:sz w:val="24"/>
      <w:szCs w:val="24"/>
      <w:lang w:eastAsia="ru-RU"/>
    </w:rPr>
  </w:style>
  <w:style w:type="paragraph" w:customStyle="1" w:styleId="fontstyle4">
    <w:name w:val="fontstyle4"/>
    <w:basedOn w:val="a"/>
    <w:rsid w:val="00186B77"/>
    <w:pPr>
      <w:spacing w:before="100" w:beforeAutospacing="1" w:after="100" w:afterAutospacing="1" w:line="240" w:lineRule="auto"/>
    </w:pPr>
    <w:rPr>
      <w:rFonts w:ascii="TimesNewRomanPS-ItalicMT" w:eastAsia="Times New Roman" w:hAnsi="TimesNewRomanPS-ItalicMT" w:cs="Times New Roman"/>
      <w:i/>
      <w:iCs/>
      <w:color w:val="000000"/>
      <w:sz w:val="24"/>
      <w:szCs w:val="24"/>
      <w:lang w:eastAsia="ru-RU"/>
    </w:rPr>
  </w:style>
  <w:style w:type="character" w:customStyle="1" w:styleId="fontstyle01">
    <w:name w:val="fontstyle01"/>
    <w:basedOn w:val="a0"/>
    <w:rsid w:val="00186B77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186B77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186B7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186B77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186B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6780</Words>
  <Characters>38649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45339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Терехова</dc:creator>
  <cp:keywords/>
  <dc:description/>
  <cp:lastModifiedBy>Татьяна Терехова</cp:lastModifiedBy>
  <cp:revision>4</cp:revision>
  <dcterms:created xsi:type="dcterms:W3CDTF">2025-12-12T10:35:00Z</dcterms:created>
  <dcterms:modified xsi:type="dcterms:W3CDTF">2026-09-03T06:16:00Z</dcterms:modified>
</cp:coreProperties>
</file>