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C23" w:rsidRDefault="00383C23" w:rsidP="002B3B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C50373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161</wp:posOffset>
            </wp:positionH>
            <wp:positionV relativeFrom="paragraph">
              <wp:posOffset>-3860923</wp:posOffset>
            </wp:positionV>
            <wp:extent cx="6570000" cy="9288000"/>
            <wp:effectExtent l="0" t="0" r="254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олимпиадных задач по математике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9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EB5" w:rsidRDefault="00A96EB5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B3B6F" w:rsidRDefault="002B3B6F" w:rsidP="00383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курсу внеурочной деятельности «Решение олимпиадных задач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математике» для учащихся 10-11 классов составлена на основе требований ФГОС СОО,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кодификатора требований к уровню подготовки выпускников по математике, кодификатора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элементов содержания КИМ ЕГЭ по математике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34BCA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курс внеурочной деятельности реализуется в рамках обще интеллектуального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и является предметно - ориентированным для выпускников 10-11классов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общеобразовательной школы при подготовке к ЕГЭ по математике и направлен на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и способов деятельности, связанных с решением задач повышенного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уровня сложности, на удовлетворение познавательных потребностей и интересов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старшеклассников в различных сферах человеческой деятельности, на расширение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углубление содержания курса математики с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целью дополнительной математической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подготовки учащихся к государственной итоговой аттестации в форме ЕГЭ.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внеурочной деятельности «Решение олимпиадных задач по математике» рассчитан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учащихся 10-11 классов. Программа ориентирована на обучение учащихся 16-–17 лет и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 с учё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их возрастных особенностей.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курса построено таким образом, чтобы наряду с поддержкой базового курса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математики старшей школы повторить материал основной школы, а также рассмотреть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задач повышенного уровня сложности, включенных в сборники контрольно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измерительных материалов и не нашедших отражение в учебниках.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ориентирован на удовлетворение образовательных потребностей старшеклассников,</w:t>
      </w:r>
      <w:r w:rsidR="00634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 умения и навыки решения задач различного уровня сложности, необходимые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продолжения образования, повышает математическую культуру, способствует развитию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творческого потенциала личности.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учебным планом внеурочной деятельности на изучение курса «Решение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 повышенной сложности» отводится: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10 классе- 34 часа в год; в 11 классе -34 часа в неделю. Всего за два года обучения -68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часов. Реализуется данный курс в объеме 1 часа в неделю.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курса: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всесторонне образованной и инициативной личности;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-обучение деятельности — умение ставить цели, организовать свою деятельность, оценить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своего труда;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личностных качеств: воли, чувств, эмоций, творческих способностей,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познавательных мотивов деятельности;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обогащение регуляторного и коммуникативного опыта: рефлексии собственных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действий, самоконтроля результатов своего труда.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средствами математики культуры личности, понимания значимости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математики для научно-технического прогресса, отношения к математике как к части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общечеловеческой культуры через знакомство с историей развития математики.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proofErr w:type="gramStart"/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реализации математических и коммуникативных способностей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подростков в совместной деятельности со сверстниками и взрослыми;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 подростков навыков применения математических знаний для решения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различных жизненных задач;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расширение представления старшеклассников о школе, как о месте реализации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собственных замыслов и проектов;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математической культуры школьников при активном применении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математической речи и доказательной риторики;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-создание условий для усвоения </w:t>
      </w: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наиболее общих приемов и способов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решения задач различного уровня сложности;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умений самостоятельно анализировать и решать задачи по образцу и в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незнакомой ситуации;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и развитие у старшеклассников аналитического и логического мышления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проектировании решения задачи;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-формирование опыта творческой деятельности учащихся через исследовательскую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деятельность при решении нестандартных задач;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развитие коммуникативных и </w:t>
      </w:r>
      <w:proofErr w:type="spell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общеучебных</w:t>
      </w:r>
      <w:proofErr w:type="spell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 работы в группе, самостоятельной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работы, умений вести дискуссию, аргументировать ответы и т.д.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обучения: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обучение через опыт и сотрудничество;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учет индивидуальных особенностей и потребностей обучающихся;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интерактивность (работа в малых группах, ролевые игры, тренинги, практикумы, метод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проектов и др.);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личностно - </w:t>
      </w:r>
      <w:proofErr w:type="spell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(большее внимание к личности обучающегося, а не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целям учителя, равноправное их взаимодействие).</w:t>
      </w:r>
    </w:p>
    <w:p w:rsidR="00634BCA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Оценка достижений результатов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внеурочной деятельности осуществляется на трех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уровнях: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представление коллективного результата деятельности группы обучающихся в рамках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одного направления (результаты работы класса, группы);</w:t>
      </w:r>
      <w:proofErr w:type="gramEnd"/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индивидуальная оценка результатов внеурочной деятельности каждого обучающегося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основании экспертной оценки личного портфолио;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качественная и количественная оценка эффективности деятельности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колы по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направлениям внеурочной деятельности на основании суммирования индивидуальных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результатов обучающихся.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Внеурочная деятельность по курсу «Решение олимпиадных задач по математике»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способствует формированию у обучающихся личностных, </w:t>
      </w:r>
      <w:proofErr w:type="spell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предметных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результатов обучения, соответствующих требованиям федерального государственного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образовательного стандарта среднего общего образования.</w:t>
      </w:r>
    </w:p>
    <w:p w:rsidR="002B3B6F" w:rsidRDefault="002B3B6F" w:rsidP="00634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Результаты освоения курса внеурочной деятельности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«Решение задач повышенной сложности»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универсальные учебные действия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российской гражданской идентичности: патриотизма, уважения к Отечеству,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осознания вклада отечественных 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в развитие мировой науки;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умения контролировать процесс и результат учебной и математической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деятельности;</w:t>
      </w: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ответственного отношения к учению, готовности и способности обучающихся к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саморазвитию и самообразованию на основе мотивации к обучению и познанию;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критичности мышления, внимательности, находчивости, настойчивости,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целеустремленности, любознательности;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инициативы, активности и сообразительности при выполнении разнообразных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заданий, при решении математических задач, в том числе, проблемного и эвристического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характера;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развитие умения преодолевать трудности ориентации в системе требований при обучении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математике;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готовности и способности к выполнению норм и требований,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предъявляемых на ГИА.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образовательные результаты</w:t>
      </w: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 универсальные учебные действия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-самостоятельно обнаруживать и формулировать учебную проблему, определять цель УД;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-выдвигать версии решения проблемы, осознавать (и интерпретировать в случае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конечный результат, выбирать средства достижения цели </w:t>
      </w: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предложенных, а также искать 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-составлять (индивидуально или в группе) план решения проблемы (выполнения проекта);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-сверять, работая по плану, свои действия с целью и при необходимости исправлять ошибки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(в том числе и корректировать план);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-совершенствовать в диалоге с учителем самостоятельно выбранные критерии оценки.</w:t>
      </w:r>
    </w:p>
    <w:p w:rsidR="002B3B6F" w:rsidRDefault="002B3B6F" w:rsidP="00634BC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универсальные учебные действия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-самостоятельно организовывать учебное взаимодействие в группе (определять общие цели,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договариваться друг с другом и т. д.);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 дискуссии уметь выдвинуть аргументы и контраргументы;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-учиться </w:t>
      </w: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критично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относиться к своему мнению, с достоинством признавать ошибочность своего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мнения и корректировать его;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-понимая позицию другого, различать в его речи: мнение (точку зрения), доказательство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(аргументы), факты (гипотезы, аксиомы, теории);</w:t>
      </w:r>
      <w:proofErr w:type="gramEnd"/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-уметь взглянуть на ситуацию с иной позиции и договариваться с людьми иных позиций.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 универсальные учебные действия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-развивать представление о математической науке как сфере человеческой деятельности, о 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значимости в развитии цивилизации;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-осуществлять расширенный поиск информации с использованием ресурсов библиотек 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Интернета;</w:t>
      </w: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возможные источники необходимых сведений, анализировать найденную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информацию и оценивать ее достоверность;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-использовать компьютерные и коммуникационные технологии для достижения своих целей;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-создавать и преобразовывать математические модели и схемы для решения задач;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-осуществлять выбор наиболее эффективных способов решения задач в зависимости от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конкретных условий;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-анализировать, сравнивать, классифицировать и обобщать факты и явления;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-формировать навыки реализации проектно-исследовательской деятельности под руководством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 (с помощью родителей).</w:t>
      </w:r>
    </w:p>
    <w:p w:rsidR="002B3B6F" w:rsidRDefault="002B3B6F" w:rsidP="00634BC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предметные результаты.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данного курса учащиеся 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получат возможность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-повторить и систематизировать ранее изученный материал школьного курса математики;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-освоить основные приемы решения задач различного уровня сложности;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-овладеть навыками построения и анализа предполагаемого решения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поставленной задачи;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-овладеть и пользоваться на практике техникой прохождения экзаменационного теста;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-познакомиться и использовать на практике нестандартные методы решения задач;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-повысить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активности;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-познакомиться с возможностями использования электронных средств обучения, в том числе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Интернет-ресурсов, в ходе подготовки к государственной итоговой аттестации в форме ЕГЭ.</w:t>
      </w:r>
    </w:p>
    <w:p w:rsidR="002B3B6F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B3B6F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Уровни воспитательных результатов внеурочной деятельности:</w:t>
      </w:r>
    </w:p>
    <w:p w:rsidR="004D3057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Первый уровень —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школьником социальных знаний (об общественных нормах,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устройстве общества, о социально одобряемых и неодобряемых формах поведения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т.п.),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первичного понимания социальной реальности и повседневной жизни.</w:t>
      </w:r>
    </w:p>
    <w:p w:rsidR="00634BCA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Второй уровень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получение школьником опыта переживания и позитивного отношения к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базовым ценностям общества (человек, семья, Отечество, природа, мир, знания, труд, культура),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ценностного отношения к социальной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реальности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целом.</w:t>
      </w:r>
    </w:p>
    <w:p w:rsidR="004E6ADC" w:rsidRDefault="002B3B6F" w:rsidP="0063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Третий уровень —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 школьником опыта самостоятельного общественного действия.</w:t>
      </w:r>
    </w:p>
    <w:p w:rsidR="004D3057" w:rsidRDefault="002B3B6F" w:rsidP="004E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3B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Содержание курса внеурочной деятельности</w:t>
      </w:r>
      <w:r w:rsidR="004D30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указанием форм организации и видов деятельности.</w:t>
      </w:r>
    </w:p>
    <w:p w:rsidR="004E6ADC" w:rsidRDefault="004E6ADC" w:rsidP="004E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класс</w:t>
      </w:r>
    </w:p>
    <w:p w:rsidR="004D3057" w:rsidRDefault="002B3B6F" w:rsidP="002B3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 раздел. История математики.</w:t>
      </w:r>
    </w:p>
    <w:p w:rsidR="002B3B6F" w:rsidRDefault="002B3B6F" w:rsidP="004D3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Математика ХХ века: основные достижения. Осознание роли математики в развитии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России и мира.</w:t>
      </w:r>
    </w:p>
    <w:p w:rsidR="004D3057" w:rsidRDefault="004D3057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Основные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виды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деятельности учащихся (познавательная, информационно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коммуникативная, рефлексивная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4D3057" w:rsidRDefault="004D3057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нужной информации в источниках различного типа.</w:t>
      </w:r>
    </w:p>
    <w:p w:rsidR="004D3057" w:rsidRDefault="004D3057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математики культуры личности,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начимос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математики для научно-технического прогресса, отношения к математике как к части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общечеловеческой культуры через знакомство с историей развития математики, эволюцией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математических идей.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ответственного отношения к учению, готовность и способность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обучающихся к саморазвитию и самообразованию на основе мотивации к обучению и познанию,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выбору дальнейшего образования на базе ориентировки в мире профессий и профессиональных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предпочтений, осознанному построению индивидуальной образовательной траектории с уч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устойчивых познавательных интересов.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Формы организации внеурочной деятельности: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исследовательская и проектная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деятельности.</w:t>
      </w:r>
    </w:p>
    <w:p w:rsidR="004D3057" w:rsidRDefault="002B3B6F" w:rsidP="004D3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 раздел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Текстовые задачи. Олимпиадные задачи.</w:t>
      </w:r>
    </w:p>
    <w:p w:rsidR="002B3B6F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Логические задачи (по типу заданий открытого банка ЕГЭ базового и профильного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уровня). Задачи занимательной арифметики, задачи на последовательности, переливания,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взвешивания, движения, работу и другие. Софизмы, ребусы, шифры, головоломки. Задачи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практического содержания: физического, экономического, химического, исторического профилей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 типу заданий КИМ ЕГЭ профильного уровня).</w:t>
      </w:r>
    </w:p>
    <w:p w:rsidR="004D3057" w:rsidRDefault="004D3057" w:rsidP="004E6AD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виды деятельности учащихся (познавательная, информационно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коммуникативная, рефлексивная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4D3057" w:rsidRDefault="004D3057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нужной информации (формулы) в источниках различного типа. Умение адекватно</w:t>
      </w:r>
      <w:r w:rsidRP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или ошибочность выполнения учебн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задачи, её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объективную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и собственные возможности её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производить аргументированные ра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ссуждения, проводить обобщение.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устную речь, участие в диалоге.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работы по предъявленному алгоритму.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ставить цели, выбирать и создавать алгоритм для решения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учебных математических проблем.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Творческое решение учебных и практических задач: умение мотивированно отказаться от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образца, искать оригинальное решение.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средствами математики культуры личности, развитие логического мышления.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Применение полученных знаний и умений в практической деятельности: 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 решать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текстовые задачи.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Формы организации внеурочной деятельности: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 групповые занятия,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консультации; практикумы решения задач; подготовка к олимпиадам, конкурсам, викторинам,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урок-презентация, урок – исследование.</w:t>
      </w:r>
      <w:proofErr w:type="gramEnd"/>
    </w:p>
    <w:p w:rsidR="004E6ADC" w:rsidRDefault="004E6ADC" w:rsidP="004D3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3057" w:rsidRDefault="002B3B6F" w:rsidP="004D3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 раздел. Уравнения и неравенства.</w:t>
      </w:r>
    </w:p>
    <w:p w:rsidR="004D3057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Рациональные, иррациональные, показательные, логарифмические, тригонометрические</w:t>
      </w:r>
      <w:r w:rsidR="004D3057" w:rsidRP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4D3057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равнения (по типу заданий открытого банка ЕГЭ по математике базового уровня).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3057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Рациональные, иррациональные, показательные, логарифмические, тригонометрические</w:t>
      </w:r>
      <w:r w:rsidR="004D3057" w:rsidRP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3057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уравнения и неравенства (по типу заданий КИМ ЕГЭ по математике профильного уровня).</w:t>
      </w:r>
      <w:r w:rsidR="004D3057" w:rsidRP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3057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Схема Горнера. Уравнения и неравенства со знаком модуля (тригонометрические, иррациональные, показательные, логарифмические). 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3057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Уравнения с параметром</w:t>
      </w:r>
      <w:r w:rsidR="004D3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3057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(тригонометрические, иррациональные, показательные, логарифмические - по типу заданий КИМ ЕГЭ по математике профильного уровня).</w:t>
      </w:r>
    </w:p>
    <w:p w:rsidR="004D3057" w:rsidRDefault="004E6ADC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виды деятельности учащихся (познавательная, информационно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коммуникативная, рефлексивная).</w:t>
      </w:r>
    </w:p>
    <w:p w:rsidR="004E6ADC" w:rsidRDefault="004E6ADC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классифицировать уравнения и неравенства по типам и распознавать различные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решения уравнений и неравенств. Умение приводить примеры, подобрать аргументы, сформулировать выводы. Умение объяснить изученные положения на самостоятельно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подобранных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конкретных примерах. Самостоятельное составление алгоритмических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предписаний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инструкций по теме.</w:t>
      </w:r>
    </w:p>
    <w:p w:rsidR="004E6ADC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свойств и графиков функций при решении уравнений и неравенств.</w:t>
      </w:r>
    </w:p>
    <w:p w:rsidR="004E6ADC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 на координатной плоскости множества решений уравнений и неравен</w:t>
      </w: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с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умя переменными и их систем.</w:t>
      </w:r>
    </w:p>
    <w:p w:rsidR="004E6ADC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и исследование математических моделей для описания и решения задач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смежных дисциплин. Поиск нужной информации по заданной теме в источниках различного типа.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обобщающих информационных конспектов. Развитие умения производить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аргументированные рассуждения, проводить обобщение. Работа с лите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ратурой (учебной и справочной).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предъявленному алгоритму.</w:t>
      </w:r>
    </w:p>
    <w:p w:rsidR="004E6ADC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адекватно оценивать правильность или ошибочность выполнения учебной задачи,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объективную трудно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и собственные возможности её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решения.</w:t>
      </w:r>
    </w:p>
    <w:p w:rsidR="004E6ADC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ставить цели, выбирать и создавать алгоритм для решения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учебных математических проблем.</w:t>
      </w:r>
    </w:p>
    <w:p w:rsidR="004E6ADC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коммуникативной компетентности в общении и сотрудничестве со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сверстниками, старшими и младшими в образовательной, общественно – полезной, учебно-исследовательской, творческой и других видах деятельности.</w:t>
      </w:r>
    </w:p>
    <w:p w:rsidR="004E6ADC" w:rsidRDefault="002B3B6F" w:rsidP="004E6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Формы организации внеурочной деятельности: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 групповые занятия,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консультации; практикумы решения задач; урок-презентация, урок – исследования, проекты,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 знаний.</w:t>
      </w:r>
      <w:proofErr w:type="gramEnd"/>
    </w:p>
    <w:p w:rsidR="004E6ADC" w:rsidRDefault="002B3B6F" w:rsidP="00634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3B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класс:</w:t>
      </w:r>
    </w:p>
    <w:p w:rsidR="008E7D37" w:rsidRDefault="002B3B6F" w:rsidP="004E6A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 раздел. Числа. Действия с действительными числами. Свойства степеней, корней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 логарифмов. Тождественные преобразования алгебраических, логарифмических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выражений.</w:t>
      </w:r>
    </w:p>
    <w:p w:rsidR="002B3B6F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Простые и составные числа. Делимость чисел. Свойства чисел. Операции над ними.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тоды рационального счё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та. Степень с действительным показателем. Корень n – </w:t>
      </w:r>
      <w:proofErr w:type="gram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proofErr w:type="gram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степени.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Логарифмы. Свойства логарифмов (по типу заданий открытого банка ЕГЭ по математике</w:t>
      </w:r>
      <w:r w:rsidR="004E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базового уровня).</w:t>
      </w:r>
    </w:p>
    <w:p w:rsidR="004E6ADC" w:rsidRDefault="004E6ADC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виды деятельности учащихся (познавательная, информационн</w:t>
      </w:r>
      <w:proofErr w:type="gramStart"/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gramEnd"/>
      <w:r w:rsidRPr="004E6A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коммуникативная, рефлексивная).</w:t>
      </w:r>
    </w:p>
    <w:p w:rsidR="008E7D37" w:rsidRDefault="008E7D37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выполнять действия с действительными числами, делать прикидку и оценку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 вычислений.</w:t>
      </w:r>
    </w:p>
    <w:p w:rsidR="008E7D37" w:rsidRDefault="008E7D37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выполнять преобразования целых и дробных рациональных выражений; выражений содержащих корни и степени с дробными показателями, логарифмические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выражения.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выражать из формулы одну переменную через другие.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Поиск нужной информации по заданной теме в источниках различного типа. 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абота с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литературой (учебной и справочной). Составление обобщающих информационных таблиц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(конспектов). Развитие умения производить аргументированные рассуждения, проводить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адекватно оценивать правильность или ошибочность выполнения учебной задачи,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объективную трудность и собственные возможности е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решения.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ставить цели, выбирать и создавать алгоритм для решения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учебных математических проблем.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коммуникативной компетентности в общении и сотрудничестве со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сверстниками, старшими и младшими в образовательной, общественно – полезной, учебно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исследовательской, творческой и других видах деятельности. Формирование вычислительной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Формы организации внеурочной деятельности: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 групповые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занятия,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консультации;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практикумы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задач;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урок-презентация, урок – исследования.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 раздел. Планиметрия. Стереометрия.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 типовых задач открытого банка заданий ЕГЭ по математике</w:t>
      </w:r>
      <w:r w:rsidR="008E7D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(базовый и</w:t>
      </w:r>
      <w:r w:rsidR="008E7D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профильный уровни).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Плоские геометрические фигуры, их основные свойства. Прямые и плоскости в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пространстве. Многогранники. Тела и поверхности вращения.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виды деятельности учащихся (познавательная, информационно</w:t>
      </w:r>
      <w:r w:rsidR="008E7D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коммуникативная, рефлексивная).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систематических знаний о плоских фигурах и их свойствах, представлений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простейших пространственных телах (призма, параллелепипед, куб, пирамида); развитие умений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моделирования реальных ситуаций на языке геометрии, исследования построенной модели с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использованием геометрических понятий и теорем.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полученных знаний и умений при решении задач; умение решать задачи на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доказательство, построение и вычисление.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геометрическим языком; развитие умения использовать его для описания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предметов окружающего мира; развитие пространственных представлений, изобразительных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умений, навыков геометрических построений.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Креативность мышления, инициатива, находчивость, активность при решении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геометрических задач. Развитие логического мышления, пространственного воображения,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алгоритмической культуры, критичности мышления на уровне, необходимом для будущей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профессиональной деятельности, а также последующего обучения в высшей школе.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полученных знаний и умений в практической деятельности и в повседневной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Формы организации внеурочной деятельности: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 групповые занятия,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консультации; практикумы решения задач; урок-презентация, урок – исследования.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VI раздел.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Начала математического анализа.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 типовых задач открытого банка заданий ЕГЭ по математике (базовый и</w:t>
      </w:r>
      <w:r w:rsidR="008E7D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профильный уровни).</w:t>
      </w:r>
    </w:p>
    <w:p w:rsidR="008E7D37" w:rsidRDefault="008E7D37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производной и её</w:t>
      </w:r>
      <w:r w:rsidR="002B3B6F"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свойства. Геометрический смысл производной.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Касательная к графику функции. Применение производной к исследованию функций и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построению графиков.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виды деятельности учащихся (познавательная, информационно</w:t>
      </w:r>
      <w:r w:rsidR="008E7D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коммуникативная, рефлексивная).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репление понятия производной, её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геометрического смысла.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нах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одить производную и применять её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свойства в вычислениях.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принять свойства производной к исследованию функций, построению касательной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графику.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Креативность мышления, инициатива, находчивость, активность при решении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практических задач. Развитие логического мышления, алгоритмической культуры, критичности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мышления на уровне, необходимом для будущей профессиональной деятельности, а также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последующего обучения в высшей школе.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полученных знаний и умений в практической деятельности и в повседневной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Формы организации внеурочной деятельности: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 групповые занятия,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консультации; практикумы решения задач; урок-презентация, урок – исследования.</w:t>
      </w: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Способы проверки результатов: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результативное участие в олимпиадах разных уровней,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ежегодной школьной научно-практической конференции «Эврика», результаты</w:t>
      </w:r>
      <w:r w:rsidR="008E7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пробного школьного тестирования по типу ЕГЭ, результаты ЕГЭ, успешное поступление в вуз.</w:t>
      </w:r>
    </w:p>
    <w:p w:rsidR="008E7D37" w:rsidRDefault="008E7D37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7D37" w:rsidRDefault="002B3B6F" w:rsidP="008E7D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3.Тематическое планирование с указанием количества часов, </w:t>
      </w:r>
      <w:r w:rsidR="008E7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отводимых</w:t>
      </w:r>
      <w:r w:rsidR="008E7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изучение каждой темы.</w:t>
      </w:r>
    </w:p>
    <w:p w:rsidR="002B3B6F" w:rsidRDefault="002B3B6F" w:rsidP="008E7D3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10 класс.</w:t>
      </w:r>
    </w:p>
    <w:p w:rsidR="008E7D37" w:rsidRPr="008E7D37" w:rsidRDefault="008E7D37" w:rsidP="008E7D3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819"/>
        <w:gridCol w:w="1134"/>
        <w:gridCol w:w="1276"/>
        <w:gridCol w:w="1469"/>
      </w:tblGrid>
      <w:tr w:rsidR="008E7D37" w:rsidRPr="002B3B6F" w:rsidTr="00634BCA">
        <w:trPr>
          <w:trHeight w:val="268"/>
        </w:trPr>
        <w:tc>
          <w:tcPr>
            <w:tcW w:w="959" w:type="dxa"/>
            <w:vMerge w:val="restart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№№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19" w:type="dxa"/>
            <w:vMerge w:val="restart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  <w:tc>
          <w:tcPr>
            <w:tcW w:w="2745" w:type="dxa"/>
            <w:gridSpan w:val="2"/>
            <w:vAlign w:val="center"/>
            <w:hideMark/>
          </w:tcPr>
          <w:p w:rsidR="008E7D37" w:rsidRPr="002B3B6F" w:rsidRDefault="008E7D37" w:rsidP="008E7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E7D37" w:rsidRPr="002B3B6F" w:rsidTr="00634BCA">
        <w:trPr>
          <w:trHeight w:val="143"/>
        </w:trPr>
        <w:tc>
          <w:tcPr>
            <w:tcW w:w="959" w:type="dxa"/>
            <w:vMerge/>
            <w:vAlign w:val="center"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  <w:vAlign w:val="center"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8E7D37" w:rsidRPr="002B3B6F" w:rsidRDefault="008E7D37" w:rsidP="008E7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69" w:type="dxa"/>
            <w:vAlign w:val="center"/>
          </w:tcPr>
          <w:p w:rsidR="008E7D37" w:rsidRPr="002B3B6F" w:rsidRDefault="008E7D37" w:rsidP="008E7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8E7D37" w:rsidRPr="002B3B6F" w:rsidTr="00634BCA">
        <w:trPr>
          <w:trHeight w:val="226"/>
        </w:trPr>
        <w:tc>
          <w:tcPr>
            <w:tcW w:w="959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1-4 </w:t>
            </w:r>
          </w:p>
        </w:tc>
        <w:tc>
          <w:tcPr>
            <w:tcW w:w="4819" w:type="dxa"/>
            <w:vAlign w:val="center"/>
            <w:hideMark/>
          </w:tcPr>
          <w:p w:rsidR="008E7D37" w:rsidRPr="002B3B6F" w:rsidRDefault="008E7D37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математики ХХ века </w:t>
            </w:r>
          </w:p>
        </w:tc>
        <w:tc>
          <w:tcPr>
            <w:tcW w:w="1134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76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469" w:type="dxa"/>
            <w:vAlign w:val="center"/>
          </w:tcPr>
          <w:p w:rsidR="008E7D37" w:rsidRPr="002B3B6F" w:rsidRDefault="008E7D37" w:rsidP="00A7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E7D37" w:rsidRPr="002B3B6F" w:rsidTr="00634BCA">
        <w:trPr>
          <w:trHeight w:val="230"/>
        </w:trPr>
        <w:tc>
          <w:tcPr>
            <w:tcW w:w="959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5-20 </w:t>
            </w:r>
          </w:p>
        </w:tc>
        <w:tc>
          <w:tcPr>
            <w:tcW w:w="4819" w:type="dxa"/>
            <w:vAlign w:val="center"/>
            <w:hideMark/>
          </w:tcPr>
          <w:p w:rsidR="008E7D37" w:rsidRPr="002B3B6F" w:rsidRDefault="008E7D37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Текстовые задачи. Олимпиадные задачи. </w:t>
            </w:r>
          </w:p>
        </w:tc>
        <w:tc>
          <w:tcPr>
            <w:tcW w:w="1134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1276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469" w:type="dxa"/>
            <w:vAlign w:val="center"/>
          </w:tcPr>
          <w:p w:rsidR="008E7D37" w:rsidRPr="002B3B6F" w:rsidRDefault="008E7D37" w:rsidP="00A7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E7D37" w:rsidRPr="002B3B6F" w:rsidTr="00634BCA">
        <w:trPr>
          <w:trHeight w:val="70"/>
        </w:trPr>
        <w:tc>
          <w:tcPr>
            <w:tcW w:w="959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21-30 </w:t>
            </w:r>
          </w:p>
        </w:tc>
        <w:tc>
          <w:tcPr>
            <w:tcW w:w="4819" w:type="dxa"/>
            <w:vAlign w:val="center"/>
            <w:hideMark/>
          </w:tcPr>
          <w:p w:rsidR="008E7D37" w:rsidRPr="002B3B6F" w:rsidRDefault="008E7D37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Уравнения. Неравенства </w:t>
            </w:r>
          </w:p>
        </w:tc>
        <w:tc>
          <w:tcPr>
            <w:tcW w:w="1134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276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469" w:type="dxa"/>
            <w:vAlign w:val="center"/>
          </w:tcPr>
          <w:p w:rsidR="008E7D37" w:rsidRPr="002B3B6F" w:rsidRDefault="008E7D37" w:rsidP="00A7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E7D37" w:rsidRPr="002B3B6F" w:rsidTr="00634BCA">
        <w:trPr>
          <w:trHeight w:val="224"/>
        </w:trPr>
        <w:tc>
          <w:tcPr>
            <w:tcW w:w="959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31-34 </w:t>
            </w:r>
          </w:p>
        </w:tc>
        <w:tc>
          <w:tcPr>
            <w:tcW w:w="4819" w:type="dxa"/>
            <w:vAlign w:val="center"/>
            <w:hideMark/>
          </w:tcPr>
          <w:p w:rsidR="008E7D37" w:rsidRPr="002B3B6F" w:rsidRDefault="008E7D37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 тестирование. Защита проектов </w:t>
            </w:r>
          </w:p>
        </w:tc>
        <w:tc>
          <w:tcPr>
            <w:tcW w:w="1134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76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469" w:type="dxa"/>
            <w:vAlign w:val="center"/>
          </w:tcPr>
          <w:p w:rsidR="008E7D37" w:rsidRPr="002B3B6F" w:rsidRDefault="008E7D37" w:rsidP="00A7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E7D37" w:rsidRPr="002B3B6F" w:rsidTr="00634BCA">
        <w:trPr>
          <w:trHeight w:val="283"/>
        </w:trPr>
        <w:tc>
          <w:tcPr>
            <w:tcW w:w="959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vAlign w:val="center"/>
            <w:hideMark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vAlign w:val="center"/>
          </w:tcPr>
          <w:p w:rsidR="008E7D37" w:rsidRPr="002B3B6F" w:rsidRDefault="008E7D37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9" w:type="dxa"/>
            <w:vAlign w:val="center"/>
          </w:tcPr>
          <w:p w:rsidR="008E7D37" w:rsidRPr="002B3B6F" w:rsidRDefault="008E7D37" w:rsidP="004E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</w:tbl>
    <w:p w:rsidR="00634BCA" w:rsidRDefault="00634BCA" w:rsidP="002B3B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B6F" w:rsidRPr="002B3B6F" w:rsidRDefault="002B3B6F" w:rsidP="00634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класс.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819"/>
        <w:gridCol w:w="1134"/>
        <w:gridCol w:w="1276"/>
        <w:gridCol w:w="1559"/>
      </w:tblGrid>
      <w:tr w:rsidR="00634BCA" w:rsidRPr="002B3B6F" w:rsidTr="00634BCA">
        <w:tc>
          <w:tcPr>
            <w:tcW w:w="959" w:type="dxa"/>
            <w:vMerge w:val="restart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№№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19" w:type="dxa"/>
            <w:vMerge w:val="restart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занятия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  <w:tc>
          <w:tcPr>
            <w:tcW w:w="2835" w:type="dxa"/>
            <w:gridSpan w:val="2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34BCA" w:rsidRPr="002B3B6F" w:rsidTr="00634BCA">
        <w:tc>
          <w:tcPr>
            <w:tcW w:w="959" w:type="dxa"/>
            <w:vMerge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5C5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Теория </w:t>
            </w:r>
          </w:p>
        </w:tc>
        <w:tc>
          <w:tcPr>
            <w:tcW w:w="1559" w:type="dxa"/>
            <w:vAlign w:val="center"/>
          </w:tcPr>
          <w:p w:rsidR="00634BCA" w:rsidRPr="002B3B6F" w:rsidRDefault="00634BCA" w:rsidP="005C5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634BCA" w:rsidRPr="002B3B6F" w:rsidTr="00634BCA">
        <w:tc>
          <w:tcPr>
            <w:tcW w:w="95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1-2 </w:t>
            </w:r>
          </w:p>
        </w:tc>
        <w:tc>
          <w:tcPr>
            <w:tcW w:w="4819" w:type="dxa"/>
            <w:vAlign w:val="center"/>
            <w:hideMark/>
          </w:tcPr>
          <w:p w:rsidR="00634BCA" w:rsidRPr="002B3B6F" w:rsidRDefault="00634BCA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Числа. Действия с действительными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числами</w:t>
            </w:r>
          </w:p>
        </w:tc>
        <w:tc>
          <w:tcPr>
            <w:tcW w:w="1134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59" w:type="dxa"/>
            <w:vAlign w:val="center"/>
          </w:tcPr>
          <w:p w:rsidR="00634BCA" w:rsidRPr="002B3B6F" w:rsidRDefault="00634BCA" w:rsidP="00AE2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34BCA" w:rsidRPr="002B3B6F" w:rsidTr="00634BCA">
        <w:tc>
          <w:tcPr>
            <w:tcW w:w="95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3-4 </w:t>
            </w:r>
          </w:p>
        </w:tc>
        <w:tc>
          <w:tcPr>
            <w:tcW w:w="4819" w:type="dxa"/>
            <w:vAlign w:val="center"/>
            <w:hideMark/>
          </w:tcPr>
          <w:p w:rsidR="00634BCA" w:rsidRPr="002B3B6F" w:rsidRDefault="00634BCA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Свойства степеней, корней </w:t>
            </w:r>
          </w:p>
        </w:tc>
        <w:tc>
          <w:tcPr>
            <w:tcW w:w="1134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59" w:type="dxa"/>
            <w:vAlign w:val="center"/>
          </w:tcPr>
          <w:p w:rsidR="00634BCA" w:rsidRPr="002B3B6F" w:rsidRDefault="00634BCA" w:rsidP="00AE2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34BCA" w:rsidRPr="002B3B6F" w:rsidTr="00634BCA">
        <w:tc>
          <w:tcPr>
            <w:tcW w:w="95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5-16 </w:t>
            </w:r>
          </w:p>
        </w:tc>
        <w:tc>
          <w:tcPr>
            <w:tcW w:w="4819" w:type="dxa"/>
            <w:vAlign w:val="center"/>
            <w:hideMark/>
          </w:tcPr>
          <w:p w:rsidR="00634BCA" w:rsidRPr="002B3B6F" w:rsidRDefault="00634BCA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Тождественные преобразования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алгебраических, логарифмических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выражений</w:t>
            </w:r>
          </w:p>
        </w:tc>
        <w:tc>
          <w:tcPr>
            <w:tcW w:w="1134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59" w:type="dxa"/>
            <w:vAlign w:val="center"/>
          </w:tcPr>
          <w:p w:rsidR="00634BCA" w:rsidRPr="002B3B6F" w:rsidRDefault="00634BCA" w:rsidP="00AE2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34BCA" w:rsidRPr="002B3B6F" w:rsidTr="00634BCA">
        <w:tc>
          <w:tcPr>
            <w:tcW w:w="95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17-26 </w:t>
            </w:r>
          </w:p>
        </w:tc>
        <w:tc>
          <w:tcPr>
            <w:tcW w:w="481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Планиметрия. Стереометрия. </w:t>
            </w:r>
          </w:p>
        </w:tc>
        <w:tc>
          <w:tcPr>
            <w:tcW w:w="1134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559" w:type="dxa"/>
            <w:vAlign w:val="center"/>
          </w:tcPr>
          <w:p w:rsidR="00634BCA" w:rsidRPr="002B3B6F" w:rsidRDefault="00634BCA" w:rsidP="00AE2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34BCA" w:rsidRPr="002B3B6F" w:rsidTr="00634BCA">
        <w:tc>
          <w:tcPr>
            <w:tcW w:w="95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27-30 </w:t>
            </w:r>
          </w:p>
        </w:tc>
        <w:tc>
          <w:tcPr>
            <w:tcW w:w="481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Начала математического анализа </w:t>
            </w:r>
          </w:p>
        </w:tc>
        <w:tc>
          <w:tcPr>
            <w:tcW w:w="1134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59" w:type="dxa"/>
            <w:vAlign w:val="center"/>
          </w:tcPr>
          <w:p w:rsidR="00634BCA" w:rsidRPr="002B3B6F" w:rsidRDefault="00634BCA" w:rsidP="00AE2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34BCA" w:rsidRPr="002B3B6F" w:rsidTr="00634BCA">
        <w:tc>
          <w:tcPr>
            <w:tcW w:w="95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31-34 </w:t>
            </w:r>
          </w:p>
        </w:tc>
        <w:tc>
          <w:tcPr>
            <w:tcW w:w="481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 тестирование. Защита проектов. </w:t>
            </w:r>
          </w:p>
        </w:tc>
        <w:tc>
          <w:tcPr>
            <w:tcW w:w="1134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559" w:type="dxa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34BCA" w:rsidRPr="002B3B6F" w:rsidTr="00634BCA">
        <w:tc>
          <w:tcPr>
            <w:tcW w:w="95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4819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1134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76" w:type="dxa"/>
            <w:vAlign w:val="center"/>
            <w:hideMark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59" w:type="dxa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34BCA" w:rsidRDefault="002B3B6F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3B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4BCA" w:rsidRDefault="00634BCA" w:rsidP="00634B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B6F" w:rsidRPr="002B3B6F" w:rsidRDefault="002B3B6F" w:rsidP="00634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Календарно-тематическое планирование.</w:t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10 класс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4"/>
        <w:gridCol w:w="6221"/>
        <w:gridCol w:w="991"/>
        <w:gridCol w:w="1383"/>
      </w:tblGrid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занятия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план/факт</w:t>
            </w: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История математики ХХ века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Алгебра и теория чисел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Математическая логика.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Методы математической статистики.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алгоритмов. Теория графов.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игр</w:t>
            </w:r>
            <w:proofErr w:type="gramStart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2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Текстовые задачи. Олимпиадные задачи.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Текстовые задачи на проценты.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текстовых задач на проценты.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Логические задачи (взвешивание, переливание и т.д.).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по теме «Логические задачи»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Текстовые задачи на движение (прямолинейное,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круговое).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10.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«Текстовые задачи на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движение»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Текстовые задачи на прогрессии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«Текстовые задачи на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прогрессии»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на смеси и сплавы.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«Задачи на смеси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сплавы».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Текстовые задачи на работу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«Текстовые задачи на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работу»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практического содержания: физического,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экономического профиля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практического содержания: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физического, экономического профиля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с параметрами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 с параметрами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3.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Уравнения. Неравенства.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равносильности уравнений. Рациональные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уравнения.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Иррациональные уравнения.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Показательные и логарифмические уравнения.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«Показательные и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логарифмические уравнения»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Тригонометрические уравнения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«Тригонометрические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уравнения»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Рациональные уравнения и неравенства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«Рациональные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уравнения и неравенства»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Уравнения и неравенства со знаком модуля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Уравнения с параметром (тригонометрические,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иррациональные, показательные, логарифмические)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 уровень математической подготовки учащихся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22642D">
        <w:tc>
          <w:tcPr>
            <w:tcW w:w="9889" w:type="dxa"/>
            <w:gridSpan w:val="4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Итоговые занятия </w:t>
            </w: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31-32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 тестирование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33-34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Смотр знаний. Защита проектов.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20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3B6F" w:rsidRPr="002B3B6F" w:rsidRDefault="002B3B6F" w:rsidP="002B3B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B6F" w:rsidRPr="002B3B6F" w:rsidRDefault="002B3B6F" w:rsidP="00634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B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B3B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класс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4"/>
        <w:gridCol w:w="6221"/>
        <w:gridCol w:w="991"/>
        <w:gridCol w:w="1383"/>
      </w:tblGrid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занятия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план/факт</w:t>
            </w: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4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Числа. Действия с действительными числами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Делимость чисел.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и составные числа.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Приё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быстрого сч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действий над действительными числами.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Округление чисел.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4.1.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Свойства степеней, корней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действительным показателем. Корень n -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proofErr w:type="gramEnd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 из действительного числа.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 по теме «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действительным показателем. Корень n -</w:t>
            </w:r>
            <w:proofErr w:type="gramStart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proofErr w:type="gramEnd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действительного числа».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4.2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Тождественные преобразования алгебраических,</w:t>
            </w: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логарифмических выражений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преобразования выражений, включающих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арифметические операции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включающих операцию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возведения в степень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включающих корни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натуральной степени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Преобразования выражений содержащих корни и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степени с дробными показателями.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заданий открытого банка ЕГЭ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открытого банка ЕГЭ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базового и профильного уровня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Логарифмы, свойства логарифмов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операцию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логарифмирования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открытого банка ЕГЭ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базового и профильного уровня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открытого банка ЕГЭ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базового и профильного уровня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тестов из сборника подготовки к ЕГЭ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(базовый уровень)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тестов из сборника п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одготовки к ЕГЭ</w:t>
            </w:r>
            <w:r w:rsidR="00634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(профильный уров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ень)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5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Планиметрия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решения геометрических задач по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планиметрии - нахождение длин и углов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открытого банка ЕГЭ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базового уровня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63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открытого банка ЕГЭ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базового и профильного уровня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3B6F" w:rsidRPr="002B3B6F" w:rsidTr="00634BCA">
        <w:tc>
          <w:tcPr>
            <w:tcW w:w="1294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622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решения геометрических задач по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планиметрии - нахождение площадей </w:t>
            </w:r>
          </w:p>
        </w:tc>
        <w:tc>
          <w:tcPr>
            <w:tcW w:w="991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  <w:hideMark/>
          </w:tcPr>
          <w:p w:rsidR="002B3B6F" w:rsidRPr="002B3B6F" w:rsidRDefault="002B3B6F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открытого банка ЕГЭ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базового уровня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5.1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Стереометрия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решения задач по стереометрии -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нахождение длин, углов, площадей и </w:t>
            </w:r>
            <w:proofErr w:type="spellStart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объѐмов</w:t>
            </w:r>
            <w:proofErr w:type="spellEnd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решение типовых задач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решения задач по стереометрии на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нахождение </w:t>
            </w:r>
            <w:proofErr w:type="spellStart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объѐмов</w:t>
            </w:r>
            <w:proofErr w:type="spellEnd"/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решение типовых задач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по стереометрии из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открытого банка ЕГЭ базового уровня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по стереометрии из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открытого банка ЕГЭ базового уровня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по стереометрии из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открытого банка ЕГЭ профильного уровня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6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Начала математического анализа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при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менение понятия производной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её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свойств. Геометрический смысл производной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3D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Касательная к графику функции, решение типовых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заданий из открытого банка ЕГЭ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производной к исследованию функций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 построению графиков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30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типовых заданий по стереометрии из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открытого банка ЕГЭ базового и профильного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уровня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F44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FB6E07">
        <w:tc>
          <w:tcPr>
            <w:tcW w:w="9889" w:type="dxa"/>
            <w:gridSpan w:val="4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Итоговые занятия</w:t>
            </w: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 тестирование по типу ЕГЭ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 тестирование по типу ЕГЭ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 тестирование по типу ЕГЭ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BCA" w:rsidRPr="002B3B6F" w:rsidTr="00634BCA">
        <w:tc>
          <w:tcPr>
            <w:tcW w:w="1294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622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занятие, обобщение и систематизация</w:t>
            </w: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знаний </w:t>
            </w:r>
          </w:p>
        </w:tc>
        <w:tc>
          <w:tcPr>
            <w:tcW w:w="991" w:type="dxa"/>
            <w:vAlign w:val="center"/>
          </w:tcPr>
          <w:p w:rsidR="00634BCA" w:rsidRPr="002B3B6F" w:rsidRDefault="00634BCA" w:rsidP="00440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3" w:type="dxa"/>
            <w:vAlign w:val="center"/>
          </w:tcPr>
          <w:p w:rsidR="00634BCA" w:rsidRPr="002B3B6F" w:rsidRDefault="00634BCA" w:rsidP="002B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3B6F" w:rsidRPr="002B3B6F" w:rsidRDefault="002B3B6F" w:rsidP="002B3B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1BF" w:rsidRDefault="008D11BF"/>
    <w:sectPr w:rsidR="008D11BF" w:rsidSect="00383C23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F"/>
    <w:rsid w:val="002B3B6F"/>
    <w:rsid w:val="00383C23"/>
    <w:rsid w:val="004D3057"/>
    <w:rsid w:val="004E6ADC"/>
    <w:rsid w:val="00634BCA"/>
    <w:rsid w:val="008D11BF"/>
    <w:rsid w:val="008E7D37"/>
    <w:rsid w:val="00A96EB5"/>
    <w:rsid w:val="00C5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B3B6F"/>
  </w:style>
  <w:style w:type="paragraph" w:customStyle="1" w:styleId="normaltable">
    <w:name w:val="normaltable"/>
    <w:basedOn w:val="a"/>
    <w:rsid w:val="002B3B6F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3">
    <w:name w:val="fontstyle3"/>
    <w:basedOn w:val="a"/>
    <w:rsid w:val="002B3B6F"/>
    <w:pPr>
      <w:spacing w:before="100" w:beforeAutospacing="1" w:after="100" w:afterAutospacing="1" w:line="240" w:lineRule="auto"/>
    </w:pPr>
    <w:rPr>
      <w:rFonts w:ascii="Microsoft Sans Serif" w:eastAsia="Times New Roman" w:hAnsi="Microsoft Sans Serif" w:cs="Microsoft Sans Serif"/>
      <w:color w:val="000000"/>
      <w:lang w:eastAsia="ru-RU"/>
    </w:rPr>
  </w:style>
  <w:style w:type="paragraph" w:customStyle="1" w:styleId="fontstyle4">
    <w:name w:val="fontstyle4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2B3B6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B3B6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2B3B6F"/>
    <w:rPr>
      <w:rFonts w:ascii="Microsoft Sans Serif" w:hAnsi="Microsoft Sans Serif" w:cs="Microsoft Sans Serif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2B3B6F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table" w:styleId="a3">
    <w:name w:val="Table Grid"/>
    <w:basedOn w:val="a1"/>
    <w:uiPriority w:val="59"/>
    <w:rsid w:val="008E7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3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C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B3B6F"/>
  </w:style>
  <w:style w:type="paragraph" w:customStyle="1" w:styleId="normaltable">
    <w:name w:val="normaltable"/>
    <w:basedOn w:val="a"/>
    <w:rsid w:val="002B3B6F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3">
    <w:name w:val="fontstyle3"/>
    <w:basedOn w:val="a"/>
    <w:rsid w:val="002B3B6F"/>
    <w:pPr>
      <w:spacing w:before="100" w:beforeAutospacing="1" w:after="100" w:afterAutospacing="1" w:line="240" w:lineRule="auto"/>
    </w:pPr>
    <w:rPr>
      <w:rFonts w:ascii="Microsoft Sans Serif" w:eastAsia="Times New Roman" w:hAnsi="Microsoft Sans Serif" w:cs="Microsoft Sans Serif"/>
      <w:color w:val="000000"/>
      <w:lang w:eastAsia="ru-RU"/>
    </w:rPr>
  </w:style>
  <w:style w:type="paragraph" w:customStyle="1" w:styleId="fontstyle4">
    <w:name w:val="fontstyle4"/>
    <w:basedOn w:val="a"/>
    <w:rsid w:val="002B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2B3B6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B3B6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2B3B6F"/>
    <w:rPr>
      <w:rFonts w:ascii="Microsoft Sans Serif" w:hAnsi="Microsoft Sans Serif" w:cs="Microsoft Sans Serif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2B3B6F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table" w:styleId="a3">
    <w:name w:val="Table Grid"/>
    <w:basedOn w:val="a1"/>
    <w:uiPriority w:val="59"/>
    <w:rsid w:val="008E7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3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3751</Words>
  <Characters>21387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25088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Орлова</dc:creator>
  <cp:lastModifiedBy>Татьяна Терехова</cp:lastModifiedBy>
  <cp:revision>7</cp:revision>
  <dcterms:created xsi:type="dcterms:W3CDTF">2024-09-10T11:08:00Z</dcterms:created>
  <dcterms:modified xsi:type="dcterms:W3CDTF">2026-09-03T06:20:00Z</dcterms:modified>
</cp:coreProperties>
</file>