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4781" w:rsidRPr="005F1B84" w:rsidRDefault="005F1B84">
      <w:pPr>
        <w:spacing w:after="0"/>
        <w:ind w:left="120"/>
        <w:rPr>
          <w:lang w:val="ru-RU"/>
        </w:rPr>
      </w:pPr>
      <w:r>
        <w:rPr>
          <w:rFonts w:ascii="Times New Roman" w:hAnsi="Times New Roman"/>
          <w:b/>
          <w:noProof/>
          <w:color w:val="000000"/>
          <w:sz w:val="28"/>
          <w:lang w:val="ru-RU" w:eastAsia="ru-RU"/>
        </w:rPr>
        <w:drawing>
          <wp:inline distT="0" distB="0" distL="0" distR="0">
            <wp:extent cx="5940425" cy="8396107"/>
            <wp:effectExtent l="0" t="0" r="0" b="0"/>
            <wp:docPr id="1" name="Рисунок 1" descr="E:\РП 26-27\скан 26\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РП 26-27\скан 26\1.0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396107"/>
                    </a:xfrm>
                    <a:prstGeom prst="rect">
                      <a:avLst/>
                    </a:prstGeom>
                    <a:noFill/>
                    <a:ln>
                      <a:noFill/>
                    </a:ln>
                  </pic:spPr>
                </pic:pic>
              </a:graphicData>
            </a:graphic>
          </wp:inline>
        </w:drawing>
      </w:r>
    </w:p>
    <w:p w:rsidR="006A4781" w:rsidRPr="005F1B84" w:rsidRDefault="006A4781">
      <w:pPr>
        <w:rPr>
          <w:lang w:val="ru-RU"/>
        </w:rPr>
        <w:sectPr w:rsidR="006A4781" w:rsidRPr="005F1B84">
          <w:pgSz w:w="11906" w:h="16383"/>
          <w:pgMar w:top="1134" w:right="850" w:bottom="1134" w:left="1701" w:header="720" w:footer="720" w:gutter="0"/>
          <w:cols w:space="720"/>
        </w:sectPr>
      </w:pPr>
      <w:bookmarkStart w:id="0" w:name="block-91721566"/>
    </w:p>
    <w:p w:rsidR="006A4781" w:rsidRPr="005F1B84" w:rsidRDefault="005F1B84">
      <w:pPr>
        <w:spacing w:after="0" w:line="264" w:lineRule="auto"/>
        <w:ind w:left="120"/>
        <w:jc w:val="both"/>
        <w:rPr>
          <w:lang w:val="ru-RU"/>
        </w:rPr>
      </w:pPr>
      <w:bookmarkStart w:id="1" w:name="block-91721567"/>
      <w:bookmarkEnd w:id="0"/>
      <w:r w:rsidRPr="005F1B84">
        <w:rPr>
          <w:rFonts w:ascii="Times New Roman" w:hAnsi="Times New Roman"/>
          <w:b/>
          <w:color w:val="000000"/>
          <w:sz w:val="28"/>
          <w:lang w:val="ru-RU"/>
        </w:rPr>
        <w:lastRenderedPageBreak/>
        <w:t>ПОЯСНИТЕЛЬНАЯ ЗАПИСКА</w:t>
      </w:r>
    </w:p>
    <w:p w:rsidR="006A4781" w:rsidRPr="005F1B84" w:rsidRDefault="006A4781">
      <w:pPr>
        <w:spacing w:after="0" w:line="264" w:lineRule="auto"/>
        <w:ind w:left="120"/>
        <w:jc w:val="both"/>
        <w:rPr>
          <w:lang w:val="ru-RU"/>
        </w:rPr>
      </w:pP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w:t>
      </w:r>
      <w:proofErr w:type="spellStart"/>
      <w:r w:rsidRPr="005F1B84">
        <w:rPr>
          <w:rFonts w:ascii="Times New Roman" w:hAnsi="Times New Roman"/>
          <w:color w:val="000000"/>
          <w:sz w:val="28"/>
          <w:lang w:val="ru-RU"/>
        </w:rPr>
        <w:t>контрпримеры</w:t>
      </w:r>
      <w:proofErr w:type="spellEnd"/>
      <w:r w:rsidRPr="005F1B84">
        <w:rPr>
          <w:rFonts w:ascii="Times New Roman" w:hAnsi="Times New Roman"/>
          <w:color w:val="000000"/>
          <w:sz w:val="28"/>
          <w:lang w:val="ru-RU"/>
        </w:rPr>
        <w:t xml:space="preserve"> к </w:t>
      </w:r>
      <w:proofErr w:type="gramStart"/>
      <w:r w:rsidRPr="005F1B84">
        <w:rPr>
          <w:rFonts w:ascii="Times New Roman" w:hAnsi="Times New Roman"/>
          <w:color w:val="000000"/>
          <w:sz w:val="28"/>
          <w:lang w:val="ru-RU"/>
        </w:rPr>
        <w:t>ложным</w:t>
      </w:r>
      <w:proofErr w:type="gramEnd"/>
      <w:r w:rsidRPr="005F1B84">
        <w:rPr>
          <w:rFonts w:ascii="Times New Roman" w:hAnsi="Times New Roman"/>
          <w:color w:val="000000"/>
          <w:sz w:val="28"/>
          <w:lang w:val="ru-RU"/>
        </w:rPr>
        <w:t xml:space="preserve">, проводить рассуждения «от противного», отличать свойства от признаков, формулировать обратные утверждения. </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w:t>
      </w:r>
      <w:proofErr w:type="gramStart"/>
      <w:r w:rsidRPr="005F1B84">
        <w:rPr>
          <w:rFonts w:ascii="Times New Roman" w:hAnsi="Times New Roman"/>
          <w:color w:val="000000"/>
          <w:sz w:val="28"/>
          <w:lang w:val="ru-RU"/>
        </w:rPr>
        <w:t>обучающийся</w:t>
      </w:r>
      <w:proofErr w:type="gramEnd"/>
      <w:r w:rsidRPr="005F1B84">
        <w:rPr>
          <w:rFonts w:ascii="Times New Roman" w:hAnsi="Times New Roman"/>
          <w:color w:val="000000"/>
          <w:sz w:val="28"/>
          <w:lang w:val="ru-RU"/>
        </w:rPr>
        <w:t xml:space="preserve"> учится строить математические модели реальных жизненных ситуаций, проводить вычисления и оценивать адекватность полученного результата. </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6A4781" w:rsidRPr="005F1B84" w:rsidRDefault="005F1B84">
      <w:pPr>
        <w:spacing w:after="0" w:line="264" w:lineRule="auto"/>
        <w:ind w:firstLine="600"/>
        <w:jc w:val="both"/>
        <w:rPr>
          <w:lang w:val="ru-RU"/>
        </w:rPr>
      </w:pPr>
      <w:bookmarkStart w:id="2" w:name="6c37334c-5fa9-457a-ad76-d36f127aa8c8"/>
      <w:r w:rsidRPr="005F1B84">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2"/>
    </w:p>
    <w:p w:rsidR="006A4781" w:rsidRPr="005F1B84" w:rsidRDefault="006A4781">
      <w:pPr>
        <w:rPr>
          <w:lang w:val="ru-RU"/>
        </w:rPr>
        <w:sectPr w:rsidR="006A4781" w:rsidRPr="005F1B84">
          <w:pgSz w:w="11906" w:h="16383"/>
          <w:pgMar w:top="1134" w:right="850" w:bottom="1134" w:left="1701" w:header="720" w:footer="720" w:gutter="0"/>
          <w:cols w:space="720"/>
        </w:sectPr>
      </w:pPr>
    </w:p>
    <w:p w:rsidR="006A4781" w:rsidRPr="005F1B84" w:rsidRDefault="005F1B84">
      <w:pPr>
        <w:spacing w:after="0" w:line="264" w:lineRule="auto"/>
        <w:ind w:left="120"/>
        <w:jc w:val="both"/>
        <w:rPr>
          <w:lang w:val="ru-RU"/>
        </w:rPr>
      </w:pPr>
      <w:bookmarkStart w:id="3" w:name="block-91721564"/>
      <w:bookmarkEnd w:id="1"/>
      <w:r w:rsidRPr="005F1B84">
        <w:rPr>
          <w:rFonts w:ascii="Times New Roman" w:hAnsi="Times New Roman"/>
          <w:b/>
          <w:color w:val="000000"/>
          <w:sz w:val="28"/>
          <w:lang w:val="ru-RU"/>
        </w:rPr>
        <w:lastRenderedPageBreak/>
        <w:t>СОДЕРЖАНИЕ ОБУЧЕНИЯ</w:t>
      </w:r>
    </w:p>
    <w:p w:rsidR="006A4781" w:rsidRPr="005F1B84" w:rsidRDefault="006A4781">
      <w:pPr>
        <w:spacing w:after="0" w:line="264" w:lineRule="auto"/>
        <w:ind w:left="120"/>
        <w:jc w:val="both"/>
        <w:rPr>
          <w:lang w:val="ru-RU"/>
        </w:rPr>
      </w:pPr>
    </w:p>
    <w:p w:rsidR="006A4781" w:rsidRPr="005F1B84" w:rsidRDefault="005F1B84">
      <w:pPr>
        <w:spacing w:after="0" w:line="264" w:lineRule="auto"/>
        <w:ind w:left="120"/>
        <w:jc w:val="both"/>
        <w:rPr>
          <w:lang w:val="ru-RU"/>
        </w:rPr>
      </w:pPr>
      <w:r w:rsidRPr="005F1B84">
        <w:rPr>
          <w:rFonts w:ascii="Times New Roman" w:hAnsi="Times New Roman"/>
          <w:b/>
          <w:color w:val="000000"/>
          <w:sz w:val="28"/>
          <w:lang w:val="ru-RU"/>
        </w:rPr>
        <w:t>7 КЛАСС</w:t>
      </w:r>
    </w:p>
    <w:p w:rsidR="006A4781" w:rsidRPr="005F1B84" w:rsidRDefault="006A4781">
      <w:pPr>
        <w:spacing w:after="0" w:line="264" w:lineRule="auto"/>
        <w:ind w:left="120"/>
        <w:jc w:val="both"/>
        <w:rPr>
          <w:lang w:val="ru-RU"/>
        </w:rPr>
      </w:pP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 xml:space="preserve">Начальные понятия геометрии. Точка, прямая, отрезок, луч. Угол. Виды углов. Вертикальные и смежные углы. Биссектриса угла. </w:t>
      </w:r>
      <w:proofErr w:type="gramStart"/>
      <w:r w:rsidRPr="005F1B84">
        <w:rPr>
          <w:rFonts w:ascii="Times New Roman" w:hAnsi="Times New Roman"/>
          <w:color w:val="000000"/>
          <w:sz w:val="28"/>
          <w:lang w:val="ru-RU"/>
        </w:rPr>
        <w:t>Ломаная</w:t>
      </w:r>
      <w:proofErr w:type="gramEnd"/>
      <w:r w:rsidRPr="005F1B84">
        <w:rPr>
          <w:rFonts w:ascii="Times New Roman" w:hAnsi="Times New Roman"/>
          <w:color w:val="000000"/>
          <w:sz w:val="28"/>
          <w:lang w:val="ru-RU"/>
        </w:rPr>
        <w:t xml:space="preserve">, многоугольник. Параллельность и перпендикулярность </w:t>
      </w:r>
      <w:proofErr w:type="gramStart"/>
      <w:r w:rsidRPr="005F1B84">
        <w:rPr>
          <w:rFonts w:ascii="Times New Roman" w:hAnsi="Times New Roman"/>
          <w:color w:val="000000"/>
          <w:sz w:val="28"/>
          <w:lang w:val="ru-RU"/>
        </w:rPr>
        <w:t>прямых</w:t>
      </w:r>
      <w:proofErr w:type="gramEnd"/>
      <w:r w:rsidRPr="005F1B84">
        <w:rPr>
          <w:rFonts w:ascii="Times New Roman" w:hAnsi="Times New Roman"/>
          <w:color w:val="000000"/>
          <w:sz w:val="28"/>
          <w:lang w:val="ru-RU"/>
        </w:rPr>
        <w:t>.</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Равнобедренный и равносторонний треугольники. Неравенство треугольника.</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Свойства и признаки равнобедренного треугольника. Признаки равенства треугольников.</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 xml:space="preserve">Свойства и признаки </w:t>
      </w:r>
      <w:proofErr w:type="gramStart"/>
      <w:r w:rsidRPr="005F1B84">
        <w:rPr>
          <w:rFonts w:ascii="Times New Roman" w:hAnsi="Times New Roman"/>
          <w:color w:val="000000"/>
          <w:sz w:val="28"/>
          <w:lang w:val="ru-RU"/>
        </w:rPr>
        <w:t>параллельных</w:t>
      </w:r>
      <w:proofErr w:type="gramEnd"/>
      <w:r w:rsidRPr="005F1B84">
        <w:rPr>
          <w:rFonts w:ascii="Times New Roman" w:hAnsi="Times New Roman"/>
          <w:color w:val="000000"/>
          <w:sz w:val="28"/>
          <w:lang w:val="ru-RU"/>
        </w:rPr>
        <w:t xml:space="preserve"> прямых. Сумма углов треугольника. Внешние углы треугольника.</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6A4781" w:rsidRPr="005F1B84" w:rsidRDefault="005F1B84">
      <w:pPr>
        <w:spacing w:after="0" w:line="264" w:lineRule="auto"/>
        <w:ind w:left="120"/>
        <w:jc w:val="both"/>
        <w:rPr>
          <w:lang w:val="ru-RU"/>
        </w:rPr>
      </w:pPr>
      <w:r w:rsidRPr="005F1B84">
        <w:rPr>
          <w:rFonts w:ascii="Times New Roman" w:hAnsi="Times New Roman"/>
          <w:b/>
          <w:color w:val="000000"/>
          <w:sz w:val="28"/>
          <w:lang w:val="ru-RU"/>
        </w:rPr>
        <w:t>8 КЛАСС</w:t>
      </w:r>
    </w:p>
    <w:p w:rsidR="006A4781" w:rsidRPr="005F1B84" w:rsidRDefault="006A4781">
      <w:pPr>
        <w:spacing w:after="0" w:line="264" w:lineRule="auto"/>
        <w:ind w:left="120"/>
        <w:jc w:val="both"/>
        <w:rPr>
          <w:lang w:val="ru-RU"/>
        </w:rPr>
      </w:pP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Средние линии треугольника и трапеции. Центр масс треугольника.</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Вычисление площадей треугольников и многоугольников на клетчатой бумаге.</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Теорема Пифагора. Применение теоремы Пифагора при решении практических задач.</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6A4781" w:rsidRPr="005F1B84" w:rsidRDefault="005F1B84">
      <w:pPr>
        <w:spacing w:after="0" w:line="264" w:lineRule="auto"/>
        <w:ind w:left="120"/>
        <w:jc w:val="both"/>
        <w:rPr>
          <w:lang w:val="ru-RU"/>
        </w:rPr>
      </w:pPr>
      <w:r w:rsidRPr="005F1B84">
        <w:rPr>
          <w:rFonts w:ascii="Times New Roman" w:hAnsi="Times New Roman"/>
          <w:b/>
          <w:color w:val="000000"/>
          <w:sz w:val="28"/>
          <w:lang w:val="ru-RU"/>
        </w:rPr>
        <w:t>9 КЛАСС</w:t>
      </w:r>
    </w:p>
    <w:p w:rsidR="006A4781" w:rsidRPr="005F1B84" w:rsidRDefault="006A4781">
      <w:pPr>
        <w:spacing w:after="0" w:line="264" w:lineRule="auto"/>
        <w:ind w:left="120"/>
        <w:jc w:val="both"/>
        <w:rPr>
          <w:lang w:val="ru-RU"/>
        </w:rPr>
      </w:pP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 xml:space="preserve">Синус, косинус, тангенс углов от 0 до 180°. </w:t>
      </w:r>
      <w:r w:rsidRPr="00C154D0">
        <w:rPr>
          <w:rFonts w:ascii="Times New Roman" w:hAnsi="Times New Roman"/>
          <w:color w:val="000000"/>
          <w:sz w:val="28"/>
          <w:lang w:val="ru-RU"/>
        </w:rPr>
        <w:t xml:space="preserve">Основное тригонометрическое тождество. </w:t>
      </w:r>
      <w:r w:rsidRPr="005F1B84">
        <w:rPr>
          <w:rFonts w:ascii="Times New Roman" w:hAnsi="Times New Roman"/>
          <w:color w:val="000000"/>
          <w:sz w:val="28"/>
          <w:lang w:val="ru-RU"/>
        </w:rPr>
        <w:t>Формулы приведения.</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Преобразование подобия. Подобие соответственных элементов.</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rsidR="006A4781" w:rsidRPr="005F1B84" w:rsidRDefault="005F1B84">
      <w:pPr>
        <w:spacing w:after="0" w:line="264" w:lineRule="auto"/>
        <w:ind w:firstLine="600"/>
        <w:jc w:val="both"/>
        <w:rPr>
          <w:lang w:val="ru-RU"/>
        </w:rPr>
      </w:pPr>
      <w:proofErr w:type="gramStart"/>
      <w:r w:rsidRPr="005F1B84">
        <w:rPr>
          <w:rFonts w:ascii="Times New Roman" w:hAnsi="Times New Roman"/>
          <w:color w:val="000000"/>
          <w:sz w:val="28"/>
          <w:lang w:val="ru-RU"/>
        </w:rPr>
        <w:t xml:space="preserve">Вектор, длина (модуль) вектора, </w:t>
      </w:r>
      <w:proofErr w:type="spellStart"/>
      <w:r w:rsidRPr="005F1B84">
        <w:rPr>
          <w:rFonts w:ascii="Times New Roman" w:hAnsi="Times New Roman"/>
          <w:color w:val="000000"/>
          <w:sz w:val="28"/>
          <w:lang w:val="ru-RU"/>
        </w:rPr>
        <w:t>сонаправленные</w:t>
      </w:r>
      <w:proofErr w:type="spellEnd"/>
      <w:r w:rsidRPr="005F1B84">
        <w:rPr>
          <w:rFonts w:ascii="Times New Roman" w:hAnsi="Times New Roman"/>
          <w:color w:val="000000"/>
          <w:sz w:val="28"/>
          <w:lang w:val="ru-RU"/>
        </w:rPr>
        <w:t xml:space="preserve"> векторы, противоположно направленные векторы, </w:t>
      </w:r>
      <w:proofErr w:type="spellStart"/>
      <w:r w:rsidRPr="005F1B84">
        <w:rPr>
          <w:rFonts w:ascii="Times New Roman" w:hAnsi="Times New Roman"/>
          <w:color w:val="000000"/>
          <w:sz w:val="28"/>
          <w:lang w:val="ru-RU"/>
        </w:rPr>
        <w:t>коллинеарность</w:t>
      </w:r>
      <w:proofErr w:type="spellEnd"/>
      <w:r w:rsidRPr="005F1B84">
        <w:rPr>
          <w:rFonts w:ascii="Times New Roman" w:hAnsi="Times New Roman"/>
          <w:color w:val="000000"/>
          <w:sz w:val="28"/>
          <w:lang w:val="ru-RU"/>
        </w:rPr>
        <w:t xml:space="preserve"> векторов, равенство векторов, операции над векторами.</w:t>
      </w:r>
      <w:proofErr w:type="gramEnd"/>
      <w:r w:rsidRPr="005F1B84">
        <w:rPr>
          <w:rFonts w:ascii="Times New Roman" w:hAnsi="Times New Roman"/>
          <w:color w:val="000000"/>
          <w:sz w:val="28"/>
          <w:lang w:val="ru-RU"/>
        </w:rPr>
        <w:t xml:space="preserve">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rsidR="006A4781" w:rsidRPr="005F1B84" w:rsidRDefault="006A4781">
      <w:pPr>
        <w:rPr>
          <w:lang w:val="ru-RU"/>
        </w:rPr>
        <w:sectPr w:rsidR="006A4781" w:rsidRPr="005F1B84">
          <w:pgSz w:w="11906" w:h="16383"/>
          <w:pgMar w:top="1134" w:right="850" w:bottom="1134" w:left="1701" w:header="720" w:footer="720" w:gutter="0"/>
          <w:cols w:space="720"/>
        </w:sectPr>
      </w:pPr>
    </w:p>
    <w:p w:rsidR="006A4781" w:rsidRPr="005F1B84" w:rsidRDefault="005F1B84">
      <w:pPr>
        <w:spacing w:after="0" w:line="264" w:lineRule="auto"/>
        <w:ind w:left="120"/>
        <w:jc w:val="both"/>
        <w:rPr>
          <w:lang w:val="ru-RU"/>
        </w:rPr>
      </w:pPr>
      <w:bookmarkStart w:id="4" w:name="block-91721565"/>
      <w:bookmarkEnd w:id="3"/>
      <w:r w:rsidRPr="005F1B84">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6A4781" w:rsidRPr="005F1B84" w:rsidRDefault="006A4781">
      <w:pPr>
        <w:spacing w:after="0" w:line="264" w:lineRule="auto"/>
        <w:ind w:left="120"/>
        <w:jc w:val="both"/>
        <w:rPr>
          <w:lang w:val="ru-RU"/>
        </w:rPr>
      </w:pPr>
    </w:p>
    <w:p w:rsidR="006A4781" w:rsidRPr="005F1B84" w:rsidRDefault="005F1B84">
      <w:pPr>
        <w:spacing w:after="0" w:line="264" w:lineRule="auto"/>
        <w:ind w:left="120"/>
        <w:jc w:val="both"/>
        <w:rPr>
          <w:lang w:val="ru-RU"/>
        </w:rPr>
      </w:pPr>
      <w:r w:rsidRPr="005F1B84">
        <w:rPr>
          <w:rFonts w:ascii="Times New Roman" w:hAnsi="Times New Roman"/>
          <w:b/>
          <w:color w:val="000000"/>
          <w:sz w:val="28"/>
          <w:lang w:val="ru-RU"/>
        </w:rPr>
        <w:t>ЛИЧНОСТНЫЕ РЕЗУЛЬТАТЫ</w:t>
      </w:r>
    </w:p>
    <w:p w:rsidR="006A4781" w:rsidRPr="005F1B84" w:rsidRDefault="006A4781">
      <w:pPr>
        <w:spacing w:after="0" w:line="264" w:lineRule="auto"/>
        <w:ind w:left="120"/>
        <w:jc w:val="both"/>
        <w:rPr>
          <w:lang w:val="ru-RU"/>
        </w:rPr>
      </w:pPr>
    </w:p>
    <w:p w:rsidR="006A4781" w:rsidRPr="005F1B84" w:rsidRDefault="005F1B84">
      <w:pPr>
        <w:spacing w:after="0" w:line="264" w:lineRule="auto"/>
        <w:ind w:firstLine="600"/>
        <w:jc w:val="both"/>
        <w:rPr>
          <w:lang w:val="ru-RU"/>
        </w:rPr>
      </w:pPr>
      <w:r w:rsidRPr="005F1B84">
        <w:rPr>
          <w:rFonts w:ascii="Times New Roman" w:hAnsi="Times New Roman"/>
          <w:b/>
          <w:color w:val="000000"/>
          <w:sz w:val="28"/>
          <w:lang w:val="ru-RU"/>
        </w:rPr>
        <w:t xml:space="preserve">Личностные результаты </w:t>
      </w:r>
      <w:r w:rsidRPr="005F1B84">
        <w:rPr>
          <w:rFonts w:ascii="Times New Roman" w:hAnsi="Times New Roman"/>
          <w:color w:val="000000"/>
          <w:sz w:val="28"/>
          <w:lang w:val="ru-RU"/>
        </w:rPr>
        <w:t>освоения программы учебного курса «Геометрия» характеризуются:</w:t>
      </w:r>
    </w:p>
    <w:p w:rsidR="006A4781" w:rsidRPr="005F1B84" w:rsidRDefault="005F1B84">
      <w:pPr>
        <w:spacing w:after="0" w:line="264" w:lineRule="auto"/>
        <w:ind w:firstLine="600"/>
        <w:jc w:val="both"/>
        <w:rPr>
          <w:lang w:val="ru-RU"/>
        </w:rPr>
      </w:pPr>
      <w:r w:rsidRPr="005F1B84">
        <w:rPr>
          <w:rFonts w:ascii="Times New Roman" w:hAnsi="Times New Roman"/>
          <w:b/>
          <w:color w:val="000000"/>
          <w:sz w:val="28"/>
          <w:lang w:val="ru-RU"/>
        </w:rPr>
        <w:t>1) патриотическое воспитание:</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6A4781" w:rsidRPr="005F1B84" w:rsidRDefault="005F1B84">
      <w:pPr>
        <w:spacing w:after="0" w:line="264" w:lineRule="auto"/>
        <w:ind w:firstLine="600"/>
        <w:jc w:val="both"/>
        <w:rPr>
          <w:lang w:val="ru-RU"/>
        </w:rPr>
      </w:pPr>
      <w:r w:rsidRPr="005F1B84">
        <w:rPr>
          <w:rFonts w:ascii="Times New Roman" w:hAnsi="Times New Roman"/>
          <w:b/>
          <w:color w:val="000000"/>
          <w:sz w:val="28"/>
          <w:lang w:val="ru-RU"/>
        </w:rPr>
        <w:t>2) гражданское и духовно-нравственное воспитание:</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6A4781" w:rsidRPr="005F1B84" w:rsidRDefault="005F1B84">
      <w:pPr>
        <w:spacing w:after="0" w:line="264" w:lineRule="auto"/>
        <w:ind w:firstLine="600"/>
        <w:jc w:val="both"/>
        <w:rPr>
          <w:lang w:val="ru-RU"/>
        </w:rPr>
      </w:pPr>
      <w:r w:rsidRPr="005F1B84">
        <w:rPr>
          <w:rFonts w:ascii="Times New Roman" w:hAnsi="Times New Roman"/>
          <w:b/>
          <w:color w:val="000000"/>
          <w:sz w:val="28"/>
          <w:lang w:val="ru-RU"/>
        </w:rPr>
        <w:t>3) трудовое воспитание:</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6A4781" w:rsidRPr="005F1B84" w:rsidRDefault="005F1B84">
      <w:pPr>
        <w:spacing w:after="0" w:line="264" w:lineRule="auto"/>
        <w:ind w:firstLine="600"/>
        <w:jc w:val="both"/>
        <w:rPr>
          <w:lang w:val="ru-RU"/>
        </w:rPr>
      </w:pPr>
      <w:r w:rsidRPr="005F1B84">
        <w:rPr>
          <w:rFonts w:ascii="Times New Roman" w:hAnsi="Times New Roman"/>
          <w:b/>
          <w:color w:val="000000"/>
          <w:sz w:val="28"/>
          <w:lang w:val="ru-RU"/>
        </w:rPr>
        <w:t>4) эстетическое воспитание:</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6A4781" w:rsidRPr="005F1B84" w:rsidRDefault="005F1B84">
      <w:pPr>
        <w:spacing w:after="0" w:line="264" w:lineRule="auto"/>
        <w:ind w:firstLine="600"/>
        <w:jc w:val="both"/>
        <w:rPr>
          <w:lang w:val="ru-RU"/>
        </w:rPr>
      </w:pPr>
      <w:r w:rsidRPr="005F1B84">
        <w:rPr>
          <w:rFonts w:ascii="Times New Roman" w:hAnsi="Times New Roman"/>
          <w:b/>
          <w:color w:val="000000"/>
          <w:sz w:val="28"/>
          <w:lang w:val="ru-RU"/>
        </w:rPr>
        <w:t>5) ценности научного познания:</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6A4781" w:rsidRPr="005F1B84" w:rsidRDefault="005F1B84">
      <w:pPr>
        <w:spacing w:after="0" w:line="264" w:lineRule="auto"/>
        <w:ind w:firstLine="600"/>
        <w:jc w:val="both"/>
        <w:rPr>
          <w:lang w:val="ru-RU"/>
        </w:rPr>
      </w:pPr>
      <w:r w:rsidRPr="005F1B84">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 xml:space="preserve">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w:t>
      </w:r>
      <w:proofErr w:type="spellStart"/>
      <w:r w:rsidRPr="005F1B84">
        <w:rPr>
          <w:rFonts w:ascii="Times New Roman" w:hAnsi="Times New Roman"/>
          <w:color w:val="000000"/>
          <w:sz w:val="28"/>
          <w:lang w:val="ru-RU"/>
        </w:rPr>
        <w:t>сформированностью</w:t>
      </w:r>
      <w:proofErr w:type="spellEnd"/>
      <w:r w:rsidRPr="005F1B84">
        <w:rPr>
          <w:rFonts w:ascii="Times New Roman" w:hAnsi="Times New Roman"/>
          <w:color w:val="000000"/>
          <w:sz w:val="28"/>
          <w:lang w:val="ru-RU"/>
        </w:rPr>
        <w:t xml:space="preserve"> навыка рефлексии, признанием своего права на ошибку и такого же права другого человека;</w:t>
      </w:r>
    </w:p>
    <w:p w:rsidR="006A4781" w:rsidRPr="005F1B84" w:rsidRDefault="005F1B84">
      <w:pPr>
        <w:spacing w:after="0" w:line="264" w:lineRule="auto"/>
        <w:ind w:firstLine="600"/>
        <w:jc w:val="both"/>
        <w:rPr>
          <w:lang w:val="ru-RU"/>
        </w:rPr>
      </w:pPr>
      <w:r w:rsidRPr="005F1B84">
        <w:rPr>
          <w:rFonts w:ascii="Times New Roman" w:hAnsi="Times New Roman"/>
          <w:b/>
          <w:color w:val="000000"/>
          <w:sz w:val="28"/>
          <w:lang w:val="ru-RU"/>
        </w:rPr>
        <w:t>7) экологическое воспитание:</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6A4781" w:rsidRPr="005F1B84" w:rsidRDefault="005F1B84">
      <w:pPr>
        <w:spacing w:after="0" w:line="264" w:lineRule="auto"/>
        <w:ind w:firstLine="600"/>
        <w:jc w:val="both"/>
        <w:rPr>
          <w:lang w:val="ru-RU"/>
        </w:rPr>
      </w:pPr>
      <w:r w:rsidRPr="005F1B84">
        <w:rPr>
          <w:rFonts w:ascii="Times New Roman" w:hAnsi="Times New Roman"/>
          <w:b/>
          <w:color w:val="000000"/>
          <w:sz w:val="28"/>
          <w:lang w:val="ru-RU"/>
        </w:rPr>
        <w:t>8) адаптация к изменяющимся условиям социальной и природной среды:</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6A4781" w:rsidRPr="005F1B84" w:rsidRDefault="006A4781">
      <w:pPr>
        <w:spacing w:after="0" w:line="264" w:lineRule="auto"/>
        <w:ind w:left="120"/>
        <w:jc w:val="both"/>
        <w:rPr>
          <w:lang w:val="ru-RU"/>
        </w:rPr>
      </w:pPr>
    </w:p>
    <w:p w:rsidR="006A4781" w:rsidRPr="005F1B84" w:rsidRDefault="005F1B84">
      <w:pPr>
        <w:spacing w:after="0" w:line="264" w:lineRule="auto"/>
        <w:ind w:left="120"/>
        <w:jc w:val="both"/>
        <w:rPr>
          <w:lang w:val="ru-RU"/>
        </w:rPr>
      </w:pPr>
      <w:r w:rsidRPr="005F1B84">
        <w:rPr>
          <w:rFonts w:ascii="Times New Roman" w:hAnsi="Times New Roman"/>
          <w:b/>
          <w:color w:val="000000"/>
          <w:sz w:val="28"/>
          <w:lang w:val="ru-RU"/>
        </w:rPr>
        <w:t>МЕТАПРЕДМЕТНЫЕ РЕЗУЛЬТАТЫ</w:t>
      </w:r>
    </w:p>
    <w:p w:rsidR="006A4781" w:rsidRPr="005F1B84" w:rsidRDefault="006A4781">
      <w:pPr>
        <w:spacing w:after="0" w:line="264" w:lineRule="auto"/>
        <w:ind w:left="120"/>
        <w:jc w:val="both"/>
        <w:rPr>
          <w:lang w:val="ru-RU"/>
        </w:rPr>
      </w:pPr>
    </w:p>
    <w:p w:rsidR="006A4781" w:rsidRPr="005F1B84" w:rsidRDefault="005F1B84">
      <w:pPr>
        <w:spacing w:after="0" w:line="264" w:lineRule="auto"/>
        <w:ind w:left="120"/>
        <w:jc w:val="both"/>
        <w:rPr>
          <w:lang w:val="ru-RU"/>
        </w:rPr>
      </w:pPr>
      <w:r w:rsidRPr="005F1B84">
        <w:rPr>
          <w:rFonts w:ascii="Times New Roman" w:hAnsi="Times New Roman"/>
          <w:b/>
          <w:color w:val="000000"/>
          <w:sz w:val="28"/>
          <w:lang w:val="ru-RU"/>
        </w:rPr>
        <w:t>Познавательные универсальные учебные действия</w:t>
      </w:r>
    </w:p>
    <w:p w:rsidR="006A4781" w:rsidRPr="005F1B84" w:rsidRDefault="006A4781">
      <w:pPr>
        <w:spacing w:after="0" w:line="264" w:lineRule="auto"/>
        <w:ind w:left="120"/>
        <w:jc w:val="both"/>
        <w:rPr>
          <w:lang w:val="ru-RU"/>
        </w:rPr>
      </w:pPr>
    </w:p>
    <w:p w:rsidR="006A4781" w:rsidRDefault="005F1B84">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6A4781" w:rsidRPr="005F1B84" w:rsidRDefault="005F1B84">
      <w:pPr>
        <w:numPr>
          <w:ilvl w:val="0"/>
          <w:numId w:val="1"/>
        </w:numPr>
        <w:spacing w:after="0" w:line="264" w:lineRule="auto"/>
        <w:jc w:val="both"/>
        <w:rPr>
          <w:lang w:val="ru-RU"/>
        </w:rPr>
      </w:pPr>
      <w:r w:rsidRPr="005F1B84">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6A4781" w:rsidRPr="005F1B84" w:rsidRDefault="005F1B84">
      <w:pPr>
        <w:numPr>
          <w:ilvl w:val="0"/>
          <w:numId w:val="1"/>
        </w:numPr>
        <w:spacing w:after="0" w:line="264" w:lineRule="auto"/>
        <w:jc w:val="both"/>
        <w:rPr>
          <w:lang w:val="ru-RU"/>
        </w:rPr>
      </w:pPr>
      <w:r w:rsidRPr="005F1B84">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6A4781" w:rsidRPr="005F1B84" w:rsidRDefault="005F1B84">
      <w:pPr>
        <w:numPr>
          <w:ilvl w:val="0"/>
          <w:numId w:val="1"/>
        </w:numPr>
        <w:spacing w:after="0" w:line="264" w:lineRule="auto"/>
        <w:jc w:val="both"/>
        <w:rPr>
          <w:lang w:val="ru-RU"/>
        </w:rPr>
      </w:pPr>
      <w:r w:rsidRPr="005F1B84">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6A4781" w:rsidRPr="005F1B84" w:rsidRDefault="005F1B84">
      <w:pPr>
        <w:numPr>
          <w:ilvl w:val="0"/>
          <w:numId w:val="1"/>
        </w:numPr>
        <w:spacing w:after="0" w:line="264" w:lineRule="auto"/>
        <w:jc w:val="both"/>
        <w:rPr>
          <w:lang w:val="ru-RU"/>
        </w:rPr>
      </w:pPr>
      <w:r w:rsidRPr="005F1B84">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6A4781" w:rsidRPr="005F1B84" w:rsidRDefault="005F1B84">
      <w:pPr>
        <w:numPr>
          <w:ilvl w:val="0"/>
          <w:numId w:val="1"/>
        </w:numPr>
        <w:spacing w:after="0" w:line="264" w:lineRule="auto"/>
        <w:jc w:val="both"/>
        <w:rPr>
          <w:lang w:val="ru-RU"/>
        </w:rPr>
      </w:pPr>
      <w:r w:rsidRPr="005F1B84">
        <w:rPr>
          <w:rFonts w:ascii="Times New Roman" w:hAnsi="Times New Roman"/>
          <w:color w:val="000000"/>
          <w:sz w:val="28"/>
          <w:lang w:val="ru-RU"/>
        </w:rPr>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w:t>
      </w:r>
      <w:proofErr w:type="spellStart"/>
      <w:r w:rsidRPr="005F1B84">
        <w:rPr>
          <w:rFonts w:ascii="Times New Roman" w:hAnsi="Times New Roman"/>
          <w:color w:val="000000"/>
          <w:sz w:val="28"/>
          <w:lang w:val="ru-RU"/>
        </w:rPr>
        <w:t>контрпримеры</w:t>
      </w:r>
      <w:proofErr w:type="spellEnd"/>
      <w:r w:rsidRPr="005F1B84">
        <w:rPr>
          <w:rFonts w:ascii="Times New Roman" w:hAnsi="Times New Roman"/>
          <w:color w:val="000000"/>
          <w:sz w:val="28"/>
          <w:lang w:val="ru-RU"/>
        </w:rPr>
        <w:t>, обосновывать собственные рассуждения;</w:t>
      </w:r>
    </w:p>
    <w:p w:rsidR="006A4781" w:rsidRPr="005F1B84" w:rsidRDefault="005F1B84">
      <w:pPr>
        <w:numPr>
          <w:ilvl w:val="0"/>
          <w:numId w:val="1"/>
        </w:numPr>
        <w:spacing w:after="0" w:line="264" w:lineRule="auto"/>
        <w:jc w:val="both"/>
        <w:rPr>
          <w:lang w:val="ru-RU"/>
        </w:rPr>
      </w:pPr>
      <w:r w:rsidRPr="005F1B84">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6A4781" w:rsidRDefault="005F1B84">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6A4781" w:rsidRPr="005F1B84" w:rsidRDefault="005F1B84">
      <w:pPr>
        <w:numPr>
          <w:ilvl w:val="0"/>
          <w:numId w:val="2"/>
        </w:numPr>
        <w:spacing w:after="0" w:line="264" w:lineRule="auto"/>
        <w:jc w:val="both"/>
        <w:rPr>
          <w:lang w:val="ru-RU"/>
        </w:rPr>
      </w:pPr>
      <w:r w:rsidRPr="005F1B84">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6A4781" w:rsidRPr="005F1B84" w:rsidRDefault="005F1B84">
      <w:pPr>
        <w:numPr>
          <w:ilvl w:val="0"/>
          <w:numId w:val="2"/>
        </w:numPr>
        <w:spacing w:after="0" w:line="264" w:lineRule="auto"/>
        <w:jc w:val="both"/>
        <w:rPr>
          <w:lang w:val="ru-RU"/>
        </w:rPr>
      </w:pPr>
      <w:r w:rsidRPr="005F1B84">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6A4781" w:rsidRPr="005F1B84" w:rsidRDefault="005F1B84">
      <w:pPr>
        <w:numPr>
          <w:ilvl w:val="0"/>
          <w:numId w:val="2"/>
        </w:numPr>
        <w:spacing w:after="0" w:line="264" w:lineRule="auto"/>
        <w:jc w:val="both"/>
        <w:rPr>
          <w:lang w:val="ru-RU"/>
        </w:rPr>
      </w:pPr>
      <w:r w:rsidRPr="005F1B84">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6A4781" w:rsidRPr="005F1B84" w:rsidRDefault="005F1B84">
      <w:pPr>
        <w:numPr>
          <w:ilvl w:val="0"/>
          <w:numId w:val="2"/>
        </w:numPr>
        <w:spacing w:after="0" w:line="264" w:lineRule="auto"/>
        <w:jc w:val="both"/>
        <w:rPr>
          <w:lang w:val="ru-RU"/>
        </w:rPr>
      </w:pPr>
      <w:r w:rsidRPr="005F1B84">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6A4781" w:rsidRDefault="005F1B84">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6A4781" w:rsidRPr="005F1B84" w:rsidRDefault="005F1B84">
      <w:pPr>
        <w:numPr>
          <w:ilvl w:val="0"/>
          <w:numId w:val="3"/>
        </w:numPr>
        <w:spacing w:after="0" w:line="264" w:lineRule="auto"/>
        <w:jc w:val="both"/>
        <w:rPr>
          <w:lang w:val="ru-RU"/>
        </w:rPr>
      </w:pPr>
      <w:r w:rsidRPr="005F1B84">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6A4781" w:rsidRPr="005F1B84" w:rsidRDefault="005F1B84">
      <w:pPr>
        <w:numPr>
          <w:ilvl w:val="0"/>
          <w:numId w:val="3"/>
        </w:numPr>
        <w:spacing w:after="0" w:line="264" w:lineRule="auto"/>
        <w:jc w:val="both"/>
        <w:rPr>
          <w:lang w:val="ru-RU"/>
        </w:rPr>
      </w:pPr>
      <w:r w:rsidRPr="005F1B84">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6A4781" w:rsidRPr="005F1B84" w:rsidRDefault="005F1B84">
      <w:pPr>
        <w:numPr>
          <w:ilvl w:val="0"/>
          <w:numId w:val="3"/>
        </w:numPr>
        <w:spacing w:after="0" w:line="264" w:lineRule="auto"/>
        <w:jc w:val="both"/>
        <w:rPr>
          <w:lang w:val="ru-RU"/>
        </w:rPr>
      </w:pPr>
      <w:r w:rsidRPr="005F1B84">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6A4781" w:rsidRPr="005F1B84" w:rsidRDefault="005F1B84">
      <w:pPr>
        <w:numPr>
          <w:ilvl w:val="0"/>
          <w:numId w:val="3"/>
        </w:numPr>
        <w:spacing w:after="0" w:line="264" w:lineRule="auto"/>
        <w:jc w:val="both"/>
        <w:rPr>
          <w:lang w:val="ru-RU"/>
        </w:rPr>
      </w:pPr>
      <w:r w:rsidRPr="005F1B84">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6A4781" w:rsidRDefault="005F1B84">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6A4781" w:rsidRPr="005F1B84" w:rsidRDefault="005F1B84">
      <w:pPr>
        <w:numPr>
          <w:ilvl w:val="0"/>
          <w:numId w:val="4"/>
        </w:numPr>
        <w:spacing w:after="0" w:line="264" w:lineRule="auto"/>
        <w:jc w:val="both"/>
        <w:rPr>
          <w:lang w:val="ru-RU"/>
        </w:rPr>
      </w:pPr>
      <w:r w:rsidRPr="005F1B84">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5F1B84">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rsidR="006A4781" w:rsidRPr="005F1B84" w:rsidRDefault="005F1B84">
      <w:pPr>
        <w:numPr>
          <w:ilvl w:val="0"/>
          <w:numId w:val="4"/>
        </w:numPr>
        <w:spacing w:after="0" w:line="264" w:lineRule="auto"/>
        <w:jc w:val="both"/>
        <w:rPr>
          <w:lang w:val="ru-RU"/>
        </w:rPr>
      </w:pPr>
      <w:r w:rsidRPr="005F1B84">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6A4781" w:rsidRPr="005F1B84" w:rsidRDefault="005F1B84">
      <w:pPr>
        <w:numPr>
          <w:ilvl w:val="0"/>
          <w:numId w:val="4"/>
        </w:numPr>
        <w:spacing w:after="0" w:line="264" w:lineRule="auto"/>
        <w:jc w:val="both"/>
        <w:rPr>
          <w:lang w:val="ru-RU"/>
        </w:rPr>
      </w:pPr>
      <w:r w:rsidRPr="005F1B84">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6A4781" w:rsidRPr="005F1B84" w:rsidRDefault="005F1B84">
      <w:pPr>
        <w:numPr>
          <w:ilvl w:val="0"/>
          <w:numId w:val="4"/>
        </w:numPr>
        <w:spacing w:after="0" w:line="264" w:lineRule="auto"/>
        <w:jc w:val="both"/>
        <w:rPr>
          <w:lang w:val="ru-RU"/>
        </w:rPr>
      </w:pPr>
      <w:r w:rsidRPr="005F1B84">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6A4781" w:rsidRPr="005F1B84" w:rsidRDefault="005F1B84">
      <w:pPr>
        <w:numPr>
          <w:ilvl w:val="0"/>
          <w:numId w:val="4"/>
        </w:numPr>
        <w:spacing w:after="0" w:line="264" w:lineRule="auto"/>
        <w:jc w:val="both"/>
        <w:rPr>
          <w:lang w:val="ru-RU"/>
        </w:rPr>
      </w:pPr>
      <w:r w:rsidRPr="005F1B84">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6A4781" w:rsidRPr="005F1B84" w:rsidRDefault="005F1B84">
      <w:pPr>
        <w:numPr>
          <w:ilvl w:val="0"/>
          <w:numId w:val="4"/>
        </w:numPr>
        <w:spacing w:after="0" w:line="264" w:lineRule="auto"/>
        <w:jc w:val="both"/>
        <w:rPr>
          <w:lang w:val="ru-RU"/>
        </w:rPr>
      </w:pPr>
      <w:r w:rsidRPr="005F1B84">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6A4781" w:rsidRPr="005F1B84" w:rsidRDefault="006A4781">
      <w:pPr>
        <w:spacing w:after="0" w:line="264" w:lineRule="auto"/>
        <w:ind w:left="120"/>
        <w:jc w:val="both"/>
        <w:rPr>
          <w:lang w:val="ru-RU"/>
        </w:rPr>
      </w:pPr>
    </w:p>
    <w:p w:rsidR="006A4781" w:rsidRPr="005F1B84" w:rsidRDefault="005F1B84">
      <w:pPr>
        <w:spacing w:after="0" w:line="264" w:lineRule="auto"/>
        <w:ind w:left="120"/>
        <w:jc w:val="both"/>
        <w:rPr>
          <w:lang w:val="ru-RU"/>
        </w:rPr>
      </w:pPr>
      <w:r w:rsidRPr="005F1B84">
        <w:rPr>
          <w:rFonts w:ascii="Times New Roman" w:hAnsi="Times New Roman"/>
          <w:b/>
          <w:color w:val="000000"/>
          <w:sz w:val="28"/>
          <w:lang w:val="ru-RU"/>
        </w:rPr>
        <w:t>Регулятивные универсальные учебные действия</w:t>
      </w:r>
    </w:p>
    <w:p w:rsidR="006A4781" w:rsidRPr="005F1B84" w:rsidRDefault="006A4781">
      <w:pPr>
        <w:spacing w:after="0" w:line="264" w:lineRule="auto"/>
        <w:ind w:left="120"/>
        <w:jc w:val="both"/>
        <w:rPr>
          <w:lang w:val="ru-RU"/>
        </w:rPr>
      </w:pPr>
    </w:p>
    <w:p w:rsidR="006A4781" w:rsidRPr="005F1B84" w:rsidRDefault="005F1B84">
      <w:pPr>
        <w:spacing w:after="0" w:line="264" w:lineRule="auto"/>
        <w:ind w:left="120"/>
        <w:jc w:val="both"/>
        <w:rPr>
          <w:lang w:val="ru-RU"/>
        </w:rPr>
      </w:pPr>
      <w:r w:rsidRPr="005F1B84">
        <w:rPr>
          <w:rFonts w:ascii="Times New Roman" w:hAnsi="Times New Roman"/>
          <w:b/>
          <w:color w:val="000000"/>
          <w:sz w:val="28"/>
          <w:lang w:val="ru-RU"/>
        </w:rPr>
        <w:t>Самоорганизация:</w:t>
      </w:r>
    </w:p>
    <w:p w:rsidR="006A4781" w:rsidRPr="005F1B84" w:rsidRDefault="005F1B84">
      <w:pPr>
        <w:numPr>
          <w:ilvl w:val="0"/>
          <w:numId w:val="5"/>
        </w:numPr>
        <w:spacing w:after="0" w:line="264" w:lineRule="auto"/>
        <w:jc w:val="both"/>
        <w:rPr>
          <w:lang w:val="ru-RU"/>
        </w:rPr>
      </w:pPr>
      <w:r w:rsidRPr="005F1B84">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6A4781" w:rsidRDefault="005F1B84">
      <w:pPr>
        <w:spacing w:after="0" w:line="264" w:lineRule="auto"/>
        <w:ind w:left="12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rsidR="006A4781" w:rsidRPr="005F1B84" w:rsidRDefault="005F1B84">
      <w:pPr>
        <w:numPr>
          <w:ilvl w:val="0"/>
          <w:numId w:val="6"/>
        </w:numPr>
        <w:spacing w:after="0" w:line="264" w:lineRule="auto"/>
        <w:jc w:val="both"/>
        <w:rPr>
          <w:lang w:val="ru-RU"/>
        </w:rPr>
      </w:pPr>
      <w:r w:rsidRPr="005F1B84">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6A4781" w:rsidRPr="005F1B84" w:rsidRDefault="005F1B84">
      <w:pPr>
        <w:numPr>
          <w:ilvl w:val="0"/>
          <w:numId w:val="6"/>
        </w:numPr>
        <w:spacing w:after="0" w:line="264" w:lineRule="auto"/>
        <w:jc w:val="both"/>
        <w:rPr>
          <w:lang w:val="ru-RU"/>
        </w:rPr>
      </w:pPr>
      <w:r w:rsidRPr="005F1B84">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6A4781" w:rsidRPr="005F1B84" w:rsidRDefault="005F1B84">
      <w:pPr>
        <w:numPr>
          <w:ilvl w:val="0"/>
          <w:numId w:val="6"/>
        </w:numPr>
        <w:spacing w:after="0" w:line="264" w:lineRule="auto"/>
        <w:jc w:val="both"/>
        <w:rPr>
          <w:lang w:val="ru-RU"/>
        </w:rPr>
      </w:pPr>
      <w:r w:rsidRPr="005F1B84">
        <w:rPr>
          <w:rFonts w:ascii="Times New Roman" w:hAnsi="Times New Roman"/>
          <w:color w:val="000000"/>
          <w:sz w:val="28"/>
          <w:lang w:val="ru-RU"/>
        </w:rPr>
        <w:t xml:space="preserve">оценивать соответствие результата деятельности поставленной цели и условиям, объяснять причины достижения или </w:t>
      </w:r>
      <w:proofErr w:type="spellStart"/>
      <w:r w:rsidRPr="005F1B84">
        <w:rPr>
          <w:rFonts w:ascii="Times New Roman" w:hAnsi="Times New Roman"/>
          <w:color w:val="000000"/>
          <w:sz w:val="28"/>
          <w:lang w:val="ru-RU"/>
        </w:rPr>
        <w:t>недостижения</w:t>
      </w:r>
      <w:proofErr w:type="spellEnd"/>
      <w:r w:rsidRPr="005F1B84">
        <w:rPr>
          <w:rFonts w:ascii="Times New Roman" w:hAnsi="Times New Roman"/>
          <w:color w:val="000000"/>
          <w:sz w:val="28"/>
          <w:lang w:val="ru-RU"/>
        </w:rPr>
        <w:t xml:space="preserve"> цели, находить ошибку, давать оценку приобретённому опыту.</w:t>
      </w:r>
    </w:p>
    <w:p w:rsidR="006A4781" w:rsidRPr="005F1B84" w:rsidRDefault="006A4781">
      <w:pPr>
        <w:spacing w:after="0" w:line="264" w:lineRule="auto"/>
        <w:ind w:left="120"/>
        <w:jc w:val="both"/>
        <w:rPr>
          <w:lang w:val="ru-RU"/>
        </w:rPr>
      </w:pPr>
    </w:p>
    <w:p w:rsidR="006A4781" w:rsidRPr="005F1B84" w:rsidRDefault="005F1B84">
      <w:pPr>
        <w:spacing w:after="0" w:line="264" w:lineRule="auto"/>
        <w:ind w:left="120"/>
        <w:jc w:val="both"/>
        <w:rPr>
          <w:lang w:val="ru-RU"/>
        </w:rPr>
      </w:pPr>
      <w:r w:rsidRPr="005F1B84">
        <w:rPr>
          <w:rFonts w:ascii="Times New Roman" w:hAnsi="Times New Roman"/>
          <w:b/>
          <w:color w:val="000000"/>
          <w:sz w:val="28"/>
          <w:lang w:val="ru-RU"/>
        </w:rPr>
        <w:t>ПРЕДМЕТНЫЕ РЕЗУЛЬТАТЫ</w:t>
      </w:r>
    </w:p>
    <w:p w:rsidR="006A4781" w:rsidRPr="005F1B84" w:rsidRDefault="006A4781">
      <w:pPr>
        <w:spacing w:after="0" w:line="264" w:lineRule="auto"/>
        <w:ind w:left="120"/>
        <w:jc w:val="both"/>
        <w:rPr>
          <w:lang w:val="ru-RU"/>
        </w:rPr>
      </w:pPr>
    </w:p>
    <w:p w:rsidR="006A4781" w:rsidRPr="005F1B84" w:rsidRDefault="005F1B84">
      <w:pPr>
        <w:spacing w:after="0" w:line="264" w:lineRule="auto"/>
        <w:ind w:firstLine="600"/>
        <w:jc w:val="both"/>
        <w:rPr>
          <w:lang w:val="ru-RU"/>
        </w:rPr>
      </w:pPr>
      <w:bookmarkStart w:id="5" w:name="_Toc124426249"/>
      <w:bookmarkEnd w:id="5"/>
      <w:r w:rsidRPr="005F1B84">
        <w:rPr>
          <w:rFonts w:ascii="Times New Roman" w:hAnsi="Times New Roman"/>
          <w:color w:val="000000"/>
          <w:sz w:val="28"/>
          <w:lang w:val="ru-RU"/>
        </w:rPr>
        <w:t xml:space="preserve">К концу обучения </w:t>
      </w:r>
      <w:r w:rsidRPr="005F1B84">
        <w:rPr>
          <w:rFonts w:ascii="Times New Roman" w:hAnsi="Times New Roman"/>
          <w:b/>
          <w:color w:val="000000"/>
          <w:sz w:val="28"/>
          <w:lang w:val="ru-RU"/>
        </w:rPr>
        <w:t>в 7 классе</w:t>
      </w:r>
      <w:r w:rsidRPr="005F1B84">
        <w:rPr>
          <w:rFonts w:ascii="Times New Roman" w:hAnsi="Times New Roman"/>
          <w:color w:val="000000"/>
          <w:sz w:val="28"/>
          <w:lang w:val="ru-RU"/>
        </w:rPr>
        <w:t xml:space="preserve"> </w:t>
      </w:r>
      <w:proofErr w:type="gramStart"/>
      <w:r w:rsidRPr="005F1B84">
        <w:rPr>
          <w:rFonts w:ascii="Times New Roman" w:hAnsi="Times New Roman"/>
          <w:color w:val="000000"/>
          <w:sz w:val="28"/>
          <w:lang w:val="ru-RU"/>
        </w:rPr>
        <w:t>обучающийся</w:t>
      </w:r>
      <w:proofErr w:type="gramEnd"/>
      <w:r w:rsidRPr="005F1B84">
        <w:rPr>
          <w:rFonts w:ascii="Times New Roman" w:hAnsi="Times New Roman"/>
          <w:color w:val="000000"/>
          <w:sz w:val="28"/>
          <w:lang w:val="ru-RU"/>
        </w:rPr>
        <w:t xml:space="preserve"> получит следующие предметные результаты:</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Строить чертежи к геометрическим задачам.</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 xml:space="preserve">Проводить </w:t>
      </w:r>
      <w:proofErr w:type="gramStart"/>
      <w:r w:rsidRPr="005F1B84">
        <w:rPr>
          <w:rFonts w:ascii="Times New Roman" w:hAnsi="Times New Roman"/>
          <w:color w:val="000000"/>
          <w:sz w:val="28"/>
          <w:lang w:val="ru-RU"/>
        </w:rPr>
        <w:t>логические рассуждения</w:t>
      </w:r>
      <w:proofErr w:type="gramEnd"/>
      <w:r w:rsidRPr="005F1B84">
        <w:rPr>
          <w:rFonts w:ascii="Times New Roman" w:hAnsi="Times New Roman"/>
          <w:color w:val="000000"/>
          <w:sz w:val="28"/>
          <w:lang w:val="ru-RU"/>
        </w:rPr>
        <w:t xml:space="preserve"> с использованием геометрических теорем.</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Решать задачи на клетчатой бумаге.</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 xml:space="preserve">Владеть понятием описанной около треугольника окружности, уметь находить её центр. Пользоваться </w:t>
      </w:r>
      <w:proofErr w:type="gramStart"/>
      <w:r w:rsidRPr="005F1B84">
        <w:rPr>
          <w:rFonts w:ascii="Times New Roman" w:hAnsi="Times New Roman"/>
          <w:color w:val="000000"/>
          <w:sz w:val="28"/>
          <w:lang w:val="ru-RU"/>
        </w:rPr>
        <w:t>фактами о том</w:t>
      </w:r>
      <w:proofErr w:type="gramEnd"/>
      <w:r w:rsidRPr="005F1B84">
        <w:rPr>
          <w:rFonts w:ascii="Times New Roman" w:hAnsi="Times New Roman"/>
          <w:color w:val="000000"/>
          <w:sz w:val="28"/>
          <w:lang w:val="ru-RU"/>
        </w:rPr>
        <w:t>,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lastRenderedPageBreak/>
        <w:t>Пользоваться простейшими геометрическими неравенствами, понимать их практический смысл.</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Проводить основные геометрические построения с помощью циркуля и линейки.</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 xml:space="preserve">К концу обучения </w:t>
      </w:r>
      <w:r w:rsidRPr="005F1B84">
        <w:rPr>
          <w:rFonts w:ascii="Times New Roman" w:hAnsi="Times New Roman"/>
          <w:b/>
          <w:color w:val="000000"/>
          <w:sz w:val="28"/>
          <w:lang w:val="ru-RU"/>
        </w:rPr>
        <w:t>в 8 классе</w:t>
      </w:r>
      <w:r w:rsidRPr="005F1B84">
        <w:rPr>
          <w:rFonts w:ascii="Times New Roman" w:hAnsi="Times New Roman"/>
          <w:color w:val="000000"/>
          <w:sz w:val="28"/>
          <w:lang w:val="ru-RU"/>
        </w:rPr>
        <w:t xml:space="preserve"> </w:t>
      </w:r>
      <w:proofErr w:type="gramStart"/>
      <w:r w:rsidRPr="005F1B84">
        <w:rPr>
          <w:rFonts w:ascii="Times New Roman" w:hAnsi="Times New Roman"/>
          <w:color w:val="000000"/>
          <w:sz w:val="28"/>
          <w:lang w:val="ru-RU"/>
        </w:rPr>
        <w:t>обучающийся</w:t>
      </w:r>
      <w:proofErr w:type="gramEnd"/>
      <w:r w:rsidRPr="005F1B84">
        <w:rPr>
          <w:rFonts w:ascii="Times New Roman" w:hAnsi="Times New Roman"/>
          <w:color w:val="000000"/>
          <w:sz w:val="28"/>
          <w:lang w:val="ru-RU"/>
        </w:rPr>
        <w:t xml:space="preserve"> получит следующие предметные результаты:</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Применять признаки подобия треугольников в решении геометрических задач.</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 xml:space="preserve">К концу обучения </w:t>
      </w:r>
      <w:r w:rsidRPr="005F1B84">
        <w:rPr>
          <w:rFonts w:ascii="Times New Roman" w:hAnsi="Times New Roman"/>
          <w:b/>
          <w:color w:val="000000"/>
          <w:sz w:val="28"/>
          <w:lang w:val="ru-RU"/>
        </w:rPr>
        <w:t>в 9 классе</w:t>
      </w:r>
      <w:r w:rsidRPr="005F1B84">
        <w:rPr>
          <w:rFonts w:ascii="Times New Roman" w:hAnsi="Times New Roman"/>
          <w:color w:val="000000"/>
          <w:sz w:val="28"/>
          <w:lang w:val="ru-RU"/>
        </w:rPr>
        <w:t xml:space="preserve"> </w:t>
      </w:r>
      <w:proofErr w:type="gramStart"/>
      <w:r w:rsidRPr="005F1B84">
        <w:rPr>
          <w:rFonts w:ascii="Times New Roman" w:hAnsi="Times New Roman"/>
          <w:color w:val="000000"/>
          <w:sz w:val="28"/>
          <w:lang w:val="ru-RU"/>
        </w:rPr>
        <w:t>обучающийся</w:t>
      </w:r>
      <w:proofErr w:type="gramEnd"/>
      <w:r w:rsidRPr="005F1B84">
        <w:rPr>
          <w:rFonts w:ascii="Times New Roman" w:hAnsi="Times New Roman"/>
          <w:color w:val="000000"/>
          <w:sz w:val="28"/>
          <w:lang w:val="ru-RU"/>
        </w:rPr>
        <w:t xml:space="preserve"> получит следующие предметные результаты:</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w:t>
      </w:r>
      <w:r w:rsidRPr="005F1B84">
        <w:rPr>
          <w:rFonts w:ascii="Times New Roman" w:hAnsi="Times New Roman"/>
          <w:color w:val="000000"/>
          <w:sz w:val="28"/>
          <w:lang w:val="ru-RU"/>
        </w:rPr>
        <w:lastRenderedPageBreak/>
        <w:t xml:space="preserve">прямоугольных треугольников»). Находить (с помощью калькулятора) длины и углы для </w:t>
      </w:r>
      <w:proofErr w:type="spellStart"/>
      <w:r w:rsidRPr="005F1B84">
        <w:rPr>
          <w:rFonts w:ascii="Times New Roman" w:hAnsi="Times New Roman"/>
          <w:color w:val="000000"/>
          <w:sz w:val="28"/>
          <w:lang w:val="ru-RU"/>
        </w:rPr>
        <w:t>нетабличных</w:t>
      </w:r>
      <w:proofErr w:type="spellEnd"/>
      <w:r w:rsidRPr="005F1B84">
        <w:rPr>
          <w:rFonts w:ascii="Times New Roman" w:hAnsi="Times New Roman"/>
          <w:color w:val="000000"/>
          <w:sz w:val="28"/>
          <w:lang w:val="ru-RU"/>
        </w:rPr>
        <w:t xml:space="preserve"> значений.</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rsidR="006A4781" w:rsidRPr="005F1B84" w:rsidRDefault="005F1B84">
      <w:pPr>
        <w:spacing w:after="0" w:line="264" w:lineRule="auto"/>
        <w:ind w:firstLine="600"/>
        <w:jc w:val="both"/>
        <w:rPr>
          <w:lang w:val="ru-RU"/>
        </w:rPr>
      </w:pPr>
      <w:r w:rsidRPr="005F1B84">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6A4781" w:rsidRPr="005F1B84" w:rsidRDefault="006A4781">
      <w:pPr>
        <w:rPr>
          <w:lang w:val="ru-RU"/>
        </w:rPr>
        <w:sectPr w:rsidR="006A4781" w:rsidRPr="005F1B84">
          <w:pgSz w:w="11906" w:h="16383"/>
          <w:pgMar w:top="1134" w:right="850" w:bottom="1134" w:left="1701" w:header="720" w:footer="720" w:gutter="0"/>
          <w:cols w:space="720"/>
        </w:sectPr>
      </w:pPr>
    </w:p>
    <w:p w:rsidR="006A4781" w:rsidRDefault="005F1B84">
      <w:pPr>
        <w:spacing w:after="0"/>
        <w:ind w:left="120"/>
      </w:pPr>
      <w:bookmarkStart w:id="6" w:name="block-91721568"/>
      <w:bookmarkEnd w:id="4"/>
      <w:r w:rsidRPr="005F1B8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A4781" w:rsidRDefault="005F1B84">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6"/>
        <w:gridCol w:w="4311"/>
        <w:gridCol w:w="1541"/>
        <w:gridCol w:w="1841"/>
        <w:gridCol w:w="1910"/>
        <w:gridCol w:w="3301"/>
      </w:tblGrid>
      <w:tr w:rsidR="006A4781">
        <w:trPr>
          <w:trHeight w:val="144"/>
          <w:tblCellSpacing w:w="20" w:type="nil"/>
        </w:trPr>
        <w:tc>
          <w:tcPr>
            <w:tcW w:w="485" w:type="dxa"/>
            <w:vMerge w:val="restart"/>
            <w:tcMar>
              <w:top w:w="50" w:type="dxa"/>
              <w:left w:w="100" w:type="dxa"/>
            </w:tcMar>
            <w:vAlign w:val="center"/>
          </w:tcPr>
          <w:p w:rsidR="006A4781" w:rsidRDefault="005F1B84">
            <w:pPr>
              <w:spacing w:after="0"/>
              <w:ind w:left="135"/>
            </w:pPr>
            <w:r>
              <w:rPr>
                <w:rFonts w:ascii="Times New Roman" w:hAnsi="Times New Roman"/>
                <w:b/>
                <w:color w:val="000000"/>
                <w:sz w:val="24"/>
              </w:rPr>
              <w:t xml:space="preserve">№ п/п </w:t>
            </w:r>
          </w:p>
          <w:p w:rsidR="006A4781" w:rsidRDefault="006A4781">
            <w:pPr>
              <w:spacing w:after="0"/>
              <w:ind w:left="135"/>
            </w:pPr>
          </w:p>
        </w:tc>
        <w:tc>
          <w:tcPr>
            <w:tcW w:w="2640" w:type="dxa"/>
            <w:vMerge w:val="restart"/>
            <w:tcMar>
              <w:top w:w="50" w:type="dxa"/>
              <w:left w:w="100" w:type="dxa"/>
            </w:tcMar>
            <w:vAlign w:val="center"/>
          </w:tcPr>
          <w:p w:rsidR="006A4781" w:rsidRDefault="005F1B8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A4781" w:rsidRDefault="006A4781">
            <w:pPr>
              <w:spacing w:after="0"/>
              <w:ind w:left="135"/>
            </w:pPr>
          </w:p>
        </w:tc>
        <w:tc>
          <w:tcPr>
            <w:tcW w:w="0" w:type="auto"/>
            <w:gridSpan w:val="3"/>
            <w:tcMar>
              <w:top w:w="50" w:type="dxa"/>
              <w:left w:w="100" w:type="dxa"/>
            </w:tcMar>
            <w:vAlign w:val="center"/>
          </w:tcPr>
          <w:p w:rsidR="006A4781" w:rsidRDefault="005F1B8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57" w:type="dxa"/>
            <w:vMerge w:val="restart"/>
            <w:tcMar>
              <w:top w:w="50" w:type="dxa"/>
              <w:left w:w="100" w:type="dxa"/>
            </w:tcMar>
            <w:vAlign w:val="center"/>
          </w:tcPr>
          <w:p w:rsidR="006A4781" w:rsidRDefault="005F1B8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A4781" w:rsidRDefault="006A4781">
            <w:pPr>
              <w:spacing w:after="0"/>
              <w:ind w:left="135"/>
            </w:pPr>
          </w:p>
        </w:tc>
      </w:tr>
      <w:tr w:rsidR="006A4781">
        <w:trPr>
          <w:trHeight w:val="144"/>
          <w:tblCellSpacing w:w="20" w:type="nil"/>
        </w:trPr>
        <w:tc>
          <w:tcPr>
            <w:tcW w:w="0" w:type="auto"/>
            <w:vMerge/>
            <w:tcBorders>
              <w:top w:val="nil"/>
            </w:tcBorders>
            <w:tcMar>
              <w:top w:w="50" w:type="dxa"/>
              <w:left w:w="100" w:type="dxa"/>
            </w:tcMar>
          </w:tcPr>
          <w:p w:rsidR="006A4781" w:rsidRDefault="006A4781"/>
        </w:tc>
        <w:tc>
          <w:tcPr>
            <w:tcW w:w="0" w:type="auto"/>
            <w:vMerge/>
            <w:tcBorders>
              <w:top w:val="nil"/>
            </w:tcBorders>
            <w:tcMar>
              <w:top w:w="50" w:type="dxa"/>
              <w:left w:w="100" w:type="dxa"/>
            </w:tcMar>
          </w:tcPr>
          <w:p w:rsidR="006A4781" w:rsidRDefault="006A4781"/>
        </w:tc>
        <w:tc>
          <w:tcPr>
            <w:tcW w:w="1017" w:type="dxa"/>
            <w:tcMar>
              <w:top w:w="50" w:type="dxa"/>
              <w:left w:w="100" w:type="dxa"/>
            </w:tcMar>
            <w:vAlign w:val="center"/>
          </w:tcPr>
          <w:p w:rsidR="006A4781" w:rsidRDefault="005F1B8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A4781" w:rsidRDefault="006A4781">
            <w:pPr>
              <w:spacing w:after="0"/>
              <w:ind w:left="135"/>
            </w:pPr>
          </w:p>
        </w:tc>
        <w:tc>
          <w:tcPr>
            <w:tcW w:w="1745" w:type="dxa"/>
            <w:tcMar>
              <w:top w:w="50" w:type="dxa"/>
              <w:left w:w="100" w:type="dxa"/>
            </w:tcMar>
            <w:vAlign w:val="center"/>
          </w:tcPr>
          <w:p w:rsidR="006A4781" w:rsidRDefault="005F1B8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A4781" w:rsidRDefault="006A4781">
            <w:pPr>
              <w:spacing w:after="0"/>
              <w:ind w:left="135"/>
            </w:pPr>
          </w:p>
        </w:tc>
        <w:tc>
          <w:tcPr>
            <w:tcW w:w="1829" w:type="dxa"/>
            <w:tcMar>
              <w:top w:w="50" w:type="dxa"/>
              <w:left w:w="100" w:type="dxa"/>
            </w:tcMar>
            <w:vAlign w:val="center"/>
          </w:tcPr>
          <w:p w:rsidR="006A4781" w:rsidRDefault="005F1B8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A4781" w:rsidRDefault="006A4781">
            <w:pPr>
              <w:spacing w:after="0"/>
              <w:ind w:left="135"/>
            </w:pPr>
          </w:p>
        </w:tc>
        <w:tc>
          <w:tcPr>
            <w:tcW w:w="0" w:type="auto"/>
            <w:vMerge/>
            <w:tcBorders>
              <w:top w:val="nil"/>
            </w:tcBorders>
            <w:tcMar>
              <w:top w:w="50" w:type="dxa"/>
              <w:left w:w="100" w:type="dxa"/>
            </w:tcMar>
          </w:tcPr>
          <w:p w:rsidR="006A4781" w:rsidRDefault="006A4781"/>
        </w:tc>
      </w:tr>
      <w:tr w:rsidR="006A4781">
        <w:trPr>
          <w:trHeight w:val="144"/>
          <w:tblCellSpacing w:w="20" w:type="nil"/>
        </w:trPr>
        <w:tc>
          <w:tcPr>
            <w:tcW w:w="485" w:type="dxa"/>
            <w:tcMar>
              <w:top w:w="50" w:type="dxa"/>
              <w:left w:w="100" w:type="dxa"/>
            </w:tcMar>
            <w:vAlign w:val="center"/>
          </w:tcPr>
          <w:p w:rsidR="006A4781" w:rsidRDefault="005F1B84">
            <w:pPr>
              <w:spacing w:after="0"/>
            </w:pPr>
            <w:r>
              <w:rPr>
                <w:rFonts w:ascii="Times New Roman" w:hAnsi="Times New Roman"/>
                <w:color w:val="000000"/>
                <w:sz w:val="24"/>
              </w:rPr>
              <w:t>1</w:t>
            </w:r>
          </w:p>
        </w:tc>
        <w:tc>
          <w:tcPr>
            <w:tcW w:w="2640" w:type="dxa"/>
            <w:tcMar>
              <w:top w:w="50" w:type="dxa"/>
              <w:left w:w="100" w:type="dxa"/>
            </w:tcMar>
            <w:vAlign w:val="center"/>
          </w:tcPr>
          <w:p w:rsidR="006A4781" w:rsidRDefault="005F1B84">
            <w:pPr>
              <w:spacing w:after="0"/>
              <w:ind w:left="135"/>
            </w:pPr>
            <w:r w:rsidRPr="005F1B84">
              <w:rPr>
                <w:rFonts w:ascii="Times New Roman" w:hAnsi="Times New Roman"/>
                <w:color w:val="000000"/>
                <w:sz w:val="24"/>
                <w:lang w:val="ru-RU"/>
              </w:rPr>
              <w:t xml:space="preserve">Простейшие геометрические фигуры и их свойства. </w:t>
            </w: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p>
        </w:tc>
        <w:tc>
          <w:tcPr>
            <w:tcW w:w="1017" w:type="dxa"/>
            <w:tcMar>
              <w:top w:w="50" w:type="dxa"/>
              <w:left w:w="100" w:type="dxa"/>
            </w:tcMar>
            <w:vAlign w:val="center"/>
          </w:tcPr>
          <w:p w:rsidR="006A4781" w:rsidRDefault="005F1B84">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6A4781" w:rsidRDefault="006A4781">
            <w:pPr>
              <w:spacing w:after="0"/>
              <w:ind w:left="135"/>
              <w:jc w:val="center"/>
            </w:pPr>
          </w:p>
        </w:tc>
        <w:tc>
          <w:tcPr>
            <w:tcW w:w="1829" w:type="dxa"/>
            <w:tcMar>
              <w:top w:w="50" w:type="dxa"/>
              <w:left w:w="100" w:type="dxa"/>
            </w:tcMar>
            <w:vAlign w:val="center"/>
          </w:tcPr>
          <w:p w:rsidR="006A4781" w:rsidRDefault="006A4781">
            <w:pPr>
              <w:spacing w:after="0"/>
              <w:ind w:left="135"/>
              <w:jc w:val="center"/>
            </w:pPr>
          </w:p>
        </w:tc>
        <w:tc>
          <w:tcPr>
            <w:tcW w:w="2757" w:type="dxa"/>
            <w:tcMar>
              <w:top w:w="50" w:type="dxa"/>
              <w:left w:w="100" w:type="dxa"/>
            </w:tcMar>
            <w:vAlign w:val="center"/>
          </w:tcPr>
          <w:p w:rsidR="006A4781" w:rsidRDefault="0024061B">
            <w:pPr>
              <w:spacing w:after="0"/>
              <w:ind w:left="135"/>
            </w:pPr>
            <w:hyperlink r:id="rId7">
              <w:r w:rsidR="005F1B84">
                <w:rPr>
                  <w:rFonts w:ascii="Times New Roman" w:hAnsi="Times New Roman"/>
                  <w:color w:val="0000FF"/>
                  <w:u w:val="single"/>
                </w:rPr>
                <w:t>https://m.edsoo.ru/SCDUTTDXL</w:t>
              </w:r>
            </w:hyperlink>
          </w:p>
        </w:tc>
      </w:tr>
      <w:tr w:rsidR="006A4781">
        <w:trPr>
          <w:trHeight w:val="144"/>
          <w:tblCellSpacing w:w="20" w:type="nil"/>
        </w:trPr>
        <w:tc>
          <w:tcPr>
            <w:tcW w:w="485" w:type="dxa"/>
            <w:tcMar>
              <w:top w:w="50" w:type="dxa"/>
              <w:left w:w="100" w:type="dxa"/>
            </w:tcMar>
            <w:vAlign w:val="center"/>
          </w:tcPr>
          <w:p w:rsidR="006A4781" w:rsidRDefault="005F1B84">
            <w:pPr>
              <w:spacing w:after="0"/>
            </w:pPr>
            <w:r>
              <w:rPr>
                <w:rFonts w:ascii="Times New Roman" w:hAnsi="Times New Roman"/>
                <w:color w:val="000000"/>
                <w:sz w:val="24"/>
              </w:rPr>
              <w:t>2</w:t>
            </w:r>
          </w:p>
        </w:tc>
        <w:tc>
          <w:tcPr>
            <w:tcW w:w="2640" w:type="dxa"/>
            <w:tcMar>
              <w:top w:w="50" w:type="dxa"/>
              <w:left w:w="100" w:type="dxa"/>
            </w:tcMar>
            <w:vAlign w:val="center"/>
          </w:tcPr>
          <w:p w:rsidR="006A4781" w:rsidRDefault="005F1B84">
            <w:pPr>
              <w:spacing w:after="0"/>
              <w:ind w:left="135"/>
            </w:pPr>
            <w:proofErr w:type="spellStart"/>
            <w:r>
              <w:rPr>
                <w:rFonts w:ascii="Times New Roman" w:hAnsi="Times New Roman"/>
                <w:color w:val="000000"/>
                <w:sz w:val="24"/>
              </w:rPr>
              <w:t>Треугольники</w:t>
            </w:r>
            <w:proofErr w:type="spellEnd"/>
          </w:p>
        </w:tc>
        <w:tc>
          <w:tcPr>
            <w:tcW w:w="1017" w:type="dxa"/>
            <w:tcMar>
              <w:top w:w="50" w:type="dxa"/>
              <w:left w:w="100" w:type="dxa"/>
            </w:tcMar>
            <w:vAlign w:val="center"/>
          </w:tcPr>
          <w:p w:rsidR="006A4781" w:rsidRDefault="005F1B84">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rsidR="006A4781" w:rsidRDefault="005F1B84">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6A4781" w:rsidRDefault="006A4781">
            <w:pPr>
              <w:spacing w:after="0"/>
              <w:ind w:left="135"/>
              <w:jc w:val="center"/>
            </w:pPr>
          </w:p>
        </w:tc>
        <w:tc>
          <w:tcPr>
            <w:tcW w:w="2757" w:type="dxa"/>
            <w:tcMar>
              <w:top w:w="50" w:type="dxa"/>
              <w:left w:w="100" w:type="dxa"/>
            </w:tcMar>
            <w:vAlign w:val="center"/>
          </w:tcPr>
          <w:p w:rsidR="006A4781" w:rsidRDefault="0024061B">
            <w:pPr>
              <w:spacing w:after="0"/>
              <w:ind w:left="135"/>
            </w:pPr>
            <w:hyperlink r:id="rId8">
              <w:r w:rsidR="005F1B84">
                <w:rPr>
                  <w:rFonts w:ascii="Times New Roman" w:hAnsi="Times New Roman"/>
                  <w:color w:val="0000FF"/>
                  <w:u w:val="single"/>
                </w:rPr>
                <w:t>https://m.edsoo.ru/LUWH113V3</w:t>
              </w:r>
            </w:hyperlink>
          </w:p>
        </w:tc>
      </w:tr>
      <w:tr w:rsidR="006A4781">
        <w:trPr>
          <w:trHeight w:val="144"/>
          <w:tblCellSpacing w:w="20" w:type="nil"/>
        </w:trPr>
        <w:tc>
          <w:tcPr>
            <w:tcW w:w="485" w:type="dxa"/>
            <w:tcMar>
              <w:top w:w="50" w:type="dxa"/>
              <w:left w:w="100" w:type="dxa"/>
            </w:tcMar>
            <w:vAlign w:val="center"/>
          </w:tcPr>
          <w:p w:rsidR="006A4781" w:rsidRDefault="005F1B84">
            <w:pPr>
              <w:spacing w:after="0"/>
            </w:pPr>
            <w:r>
              <w:rPr>
                <w:rFonts w:ascii="Times New Roman" w:hAnsi="Times New Roman"/>
                <w:color w:val="000000"/>
                <w:sz w:val="24"/>
              </w:rPr>
              <w:t>3</w:t>
            </w:r>
          </w:p>
        </w:tc>
        <w:tc>
          <w:tcPr>
            <w:tcW w:w="2640" w:type="dxa"/>
            <w:tcMar>
              <w:top w:w="50" w:type="dxa"/>
              <w:left w:w="100" w:type="dxa"/>
            </w:tcMar>
            <w:vAlign w:val="center"/>
          </w:tcPr>
          <w:p w:rsidR="006A4781" w:rsidRPr="005F1B84" w:rsidRDefault="005F1B84">
            <w:pPr>
              <w:spacing w:after="0"/>
              <w:ind w:left="135"/>
              <w:rPr>
                <w:lang w:val="ru-RU"/>
              </w:rPr>
            </w:pPr>
            <w:proofErr w:type="gramStart"/>
            <w:r w:rsidRPr="005F1B84">
              <w:rPr>
                <w:rFonts w:ascii="Times New Roman" w:hAnsi="Times New Roman"/>
                <w:color w:val="000000"/>
                <w:sz w:val="24"/>
                <w:lang w:val="ru-RU"/>
              </w:rPr>
              <w:t>Параллельные</w:t>
            </w:r>
            <w:proofErr w:type="gramEnd"/>
            <w:r w:rsidRPr="005F1B84">
              <w:rPr>
                <w:rFonts w:ascii="Times New Roman" w:hAnsi="Times New Roman"/>
                <w:color w:val="000000"/>
                <w:sz w:val="24"/>
                <w:lang w:val="ru-RU"/>
              </w:rPr>
              <w:t xml:space="preserve"> прямые, сумма углов треугольника</w:t>
            </w:r>
          </w:p>
        </w:tc>
        <w:tc>
          <w:tcPr>
            <w:tcW w:w="1017" w:type="dxa"/>
            <w:tcMar>
              <w:top w:w="50" w:type="dxa"/>
              <w:left w:w="100" w:type="dxa"/>
            </w:tcMar>
            <w:vAlign w:val="center"/>
          </w:tcPr>
          <w:p w:rsidR="006A4781" w:rsidRDefault="005F1B84">
            <w:pPr>
              <w:spacing w:after="0"/>
              <w:ind w:left="135"/>
              <w:jc w:val="center"/>
            </w:pPr>
            <w:r w:rsidRPr="005F1B84">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6A4781" w:rsidRDefault="005F1B84">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6A4781" w:rsidRDefault="006A4781">
            <w:pPr>
              <w:spacing w:after="0"/>
              <w:ind w:left="135"/>
              <w:jc w:val="center"/>
            </w:pPr>
          </w:p>
        </w:tc>
        <w:tc>
          <w:tcPr>
            <w:tcW w:w="2757" w:type="dxa"/>
            <w:tcMar>
              <w:top w:w="50" w:type="dxa"/>
              <w:left w:w="100" w:type="dxa"/>
            </w:tcMar>
            <w:vAlign w:val="center"/>
          </w:tcPr>
          <w:p w:rsidR="006A4781" w:rsidRDefault="0024061B">
            <w:pPr>
              <w:spacing w:after="0"/>
              <w:ind w:left="135"/>
            </w:pPr>
            <w:hyperlink r:id="rId9">
              <w:r w:rsidR="005F1B84">
                <w:rPr>
                  <w:rFonts w:ascii="Times New Roman" w:hAnsi="Times New Roman"/>
                  <w:color w:val="0000FF"/>
                  <w:u w:val="single"/>
                </w:rPr>
                <w:t>https://m.edsoo.ru/C3QIURDV5</w:t>
              </w:r>
            </w:hyperlink>
          </w:p>
        </w:tc>
      </w:tr>
      <w:tr w:rsidR="006A4781">
        <w:trPr>
          <w:trHeight w:val="144"/>
          <w:tblCellSpacing w:w="20" w:type="nil"/>
        </w:trPr>
        <w:tc>
          <w:tcPr>
            <w:tcW w:w="485" w:type="dxa"/>
            <w:tcMar>
              <w:top w:w="50" w:type="dxa"/>
              <w:left w:w="100" w:type="dxa"/>
            </w:tcMar>
            <w:vAlign w:val="center"/>
          </w:tcPr>
          <w:p w:rsidR="006A4781" w:rsidRDefault="005F1B84">
            <w:pPr>
              <w:spacing w:after="0"/>
            </w:pPr>
            <w:r>
              <w:rPr>
                <w:rFonts w:ascii="Times New Roman" w:hAnsi="Times New Roman"/>
                <w:color w:val="000000"/>
                <w:sz w:val="24"/>
              </w:rPr>
              <w:t>4</w:t>
            </w:r>
          </w:p>
        </w:tc>
        <w:tc>
          <w:tcPr>
            <w:tcW w:w="2640" w:type="dxa"/>
            <w:tcMar>
              <w:top w:w="50" w:type="dxa"/>
              <w:left w:w="100" w:type="dxa"/>
            </w:tcMar>
            <w:vAlign w:val="center"/>
          </w:tcPr>
          <w:p w:rsidR="006A4781" w:rsidRPr="005F1B84" w:rsidRDefault="005F1B84">
            <w:pPr>
              <w:spacing w:after="0"/>
              <w:ind w:left="135"/>
              <w:rPr>
                <w:lang w:val="ru-RU"/>
              </w:rPr>
            </w:pPr>
            <w:r w:rsidRPr="005F1B84">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rsidR="006A4781" w:rsidRDefault="005F1B84">
            <w:pPr>
              <w:spacing w:after="0"/>
              <w:ind w:left="135"/>
              <w:jc w:val="center"/>
            </w:pPr>
            <w:r w:rsidRPr="005F1B84">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6A4781" w:rsidRDefault="005F1B84">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6A4781" w:rsidRDefault="006A4781">
            <w:pPr>
              <w:spacing w:after="0"/>
              <w:ind w:left="135"/>
              <w:jc w:val="center"/>
            </w:pPr>
          </w:p>
        </w:tc>
        <w:tc>
          <w:tcPr>
            <w:tcW w:w="2757" w:type="dxa"/>
            <w:tcMar>
              <w:top w:w="50" w:type="dxa"/>
              <w:left w:w="100" w:type="dxa"/>
            </w:tcMar>
            <w:vAlign w:val="center"/>
          </w:tcPr>
          <w:p w:rsidR="006A4781" w:rsidRDefault="0024061B">
            <w:pPr>
              <w:spacing w:after="0"/>
              <w:ind w:left="135"/>
            </w:pPr>
            <w:hyperlink r:id="rId10">
              <w:r w:rsidR="005F1B84">
                <w:rPr>
                  <w:rFonts w:ascii="Times New Roman" w:hAnsi="Times New Roman"/>
                  <w:color w:val="0000FF"/>
                  <w:u w:val="single"/>
                </w:rPr>
                <w:t>https://m.edsoo.ru/ZCZQS49CU</w:t>
              </w:r>
            </w:hyperlink>
          </w:p>
        </w:tc>
      </w:tr>
      <w:tr w:rsidR="006A4781">
        <w:trPr>
          <w:trHeight w:val="144"/>
          <w:tblCellSpacing w:w="20" w:type="nil"/>
        </w:trPr>
        <w:tc>
          <w:tcPr>
            <w:tcW w:w="485" w:type="dxa"/>
            <w:tcMar>
              <w:top w:w="50" w:type="dxa"/>
              <w:left w:w="100" w:type="dxa"/>
            </w:tcMar>
            <w:vAlign w:val="center"/>
          </w:tcPr>
          <w:p w:rsidR="006A4781" w:rsidRDefault="005F1B84">
            <w:pPr>
              <w:spacing w:after="0"/>
            </w:pPr>
            <w:r>
              <w:rPr>
                <w:rFonts w:ascii="Times New Roman" w:hAnsi="Times New Roman"/>
                <w:color w:val="000000"/>
                <w:sz w:val="24"/>
              </w:rPr>
              <w:t>5</w:t>
            </w:r>
          </w:p>
        </w:tc>
        <w:tc>
          <w:tcPr>
            <w:tcW w:w="2640" w:type="dxa"/>
            <w:tcMar>
              <w:top w:w="50" w:type="dxa"/>
              <w:left w:w="100" w:type="dxa"/>
            </w:tcMar>
            <w:vAlign w:val="center"/>
          </w:tcPr>
          <w:p w:rsidR="006A4781" w:rsidRDefault="005F1B84">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17" w:type="dxa"/>
            <w:tcMar>
              <w:top w:w="50" w:type="dxa"/>
              <w:left w:w="100" w:type="dxa"/>
            </w:tcMar>
            <w:vAlign w:val="center"/>
          </w:tcPr>
          <w:p w:rsidR="006A4781" w:rsidRDefault="005F1B84">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rsidR="006A4781" w:rsidRDefault="005F1B84">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6A4781" w:rsidRDefault="006A4781">
            <w:pPr>
              <w:spacing w:after="0"/>
              <w:ind w:left="135"/>
              <w:jc w:val="center"/>
            </w:pPr>
          </w:p>
        </w:tc>
        <w:tc>
          <w:tcPr>
            <w:tcW w:w="2757" w:type="dxa"/>
            <w:tcMar>
              <w:top w:w="50" w:type="dxa"/>
              <w:left w:w="100" w:type="dxa"/>
            </w:tcMar>
            <w:vAlign w:val="center"/>
          </w:tcPr>
          <w:p w:rsidR="006A4781" w:rsidRDefault="0024061B">
            <w:pPr>
              <w:spacing w:after="0"/>
              <w:ind w:left="135"/>
            </w:pPr>
            <w:hyperlink r:id="rId11">
              <w:r w:rsidR="005F1B84">
                <w:rPr>
                  <w:rFonts w:ascii="Times New Roman" w:hAnsi="Times New Roman"/>
                  <w:color w:val="0000FF"/>
                  <w:u w:val="single"/>
                </w:rPr>
                <w:t>https://m.edsoo.ru/RJJ3LV3V2</w:t>
              </w:r>
            </w:hyperlink>
          </w:p>
        </w:tc>
      </w:tr>
      <w:tr w:rsidR="006A4781">
        <w:trPr>
          <w:trHeight w:val="144"/>
          <w:tblCellSpacing w:w="20" w:type="nil"/>
        </w:trPr>
        <w:tc>
          <w:tcPr>
            <w:tcW w:w="0" w:type="auto"/>
            <w:gridSpan w:val="2"/>
            <w:tcMar>
              <w:top w:w="50" w:type="dxa"/>
              <w:left w:w="100" w:type="dxa"/>
            </w:tcMar>
            <w:vAlign w:val="center"/>
          </w:tcPr>
          <w:p w:rsidR="006A4781" w:rsidRPr="005F1B84" w:rsidRDefault="005F1B84">
            <w:pPr>
              <w:spacing w:after="0"/>
              <w:ind w:left="135"/>
              <w:rPr>
                <w:lang w:val="ru-RU"/>
              </w:rPr>
            </w:pPr>
            <w:r w:rsidRPr="005F1B84">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6A4781" w:rsidRDefault="005F1B84">
            <w:pPr>
              <w:spacing w:after="0"/>
              <w:ind w:left="135"/>
              <w:jc w:val="center"/>
            </w:pPr>
            <w:r w:rsidRPr="005F1B8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rsidR="006A4781" w:rsidRDefault="005F1B84">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rsidR="006A4781" w:rsidRDefault="005F1B84">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6A4781" w:rsidRDefault="006A4781"/>
        </w:tc>
      </w:tr>
    </w:tbl>
    <w:p w:rsidR="006A4781" w:rsidRDefault="006A4781">
      <w:pPr>
        <w:sectPr w:rsidR="006A4781">
          <w:pgSz w:w="16383" w:h="11906" w:orient="landscape"/>
          <w:pgMar w:top="1134" w:right="850" w:bottom="1134" w:left="1701" w:header="720" w:footer="720" w:gutter="0"/>
          <w:cols w:space="720"/>
        </w:sectPr>
      </w:pPr>
    </w:p>
    <w:p w:rsidR="006A4781" w:rsidRDefault="005F1B8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1"/>
        <w:gridCol w:w="4461"/>
        <w:gridCol w:w="1479"/>
        <w:gridCol w:w="1841"/>
        <w:gridCol w:w="1910"/>
        <w:gridCol w:w="3338"/>
      </w:tblGrid>
      <w:tr w:rsidR="006A4781">
        <w:trPr>
          <w:trHeight w:val="144"/>
          <w:tblCellSpacing w:w="20" w:type="nil"/>
        </w:trPr>
        <w:tc>
          <w:tcPr>
            <w:tcW w:w="461" w:type="dxa"/>
            <w:vMerge w:val="restart"/>
            <w:tcMar>
              <w:top w:w="50" w:type="dxa"/>
              <w:left w:w="100" w:type="dxa"/>
            </w:tcMar>
            <w:vAlign w:val="center"/>
          </w:tcPr>
          <w:p w:rsidR="006A4781" w:rsidRDefault="005F1B84">
            <w:pPr>
              <w:spacing w:after="0"/>
              <w:ind w:left="135"/>
            </w:pPr>
            <w:r>
              <w:rPr>
                <w:rFonts w:ascii="Times New Roman" w:hAnsi="Times New Roman"/>
                <w:b/>
                <w:color w:val="000000"/>
                <w:sz w:val="24"/>
              </w:rPr>
              <w:t xml:space="preserve">№ п/п </w:t>
            </w:r>
          </w:p>
          <w:p w:rsidR="006A4781" w:rsidRDefault="006A4781">
            <w:pPr>
              <w:spacing w:after="0"/>
              <w:ind w:left="135"/>
            </w:pPr>
          </w:p>
        </w:tc>
        <w:tc>
          <w:tcPr>
            <w:tcW w:w="3080" w:type="dxa"/>
            <w:vMerge w:val="restart"/>
            <w:tcMar>
              <w:top w:w="50" w:type="dxa"/>
              <w:left w:w="100" w:type="dxa"/>
            </w:tcMar>
            <w:vAlign w:val="center"/>
          </w:tcPr>
          <w:p w:rsidR="006A4781" w:rsidRDefault="005F1B8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A4781" w:rsidRDefault="006A4781">
            <w:pPr>
              <w:spacing w:after="0"/>
              <w:ind w:left="135"/>
            </w:pPr>
          </w:p>
        </w:tc>
        <w:tc>
          <w:tcPr>
            <w:tcW w:w="0" w:type="auto"/>
            <w:gridSpan w:val="3"/>
            <w:tcMar>
              <w:top w:w="50" w:type="dxa"/>
              <w:left w:w="100" w:type="dxa"/>
            </w:tcMar>
            <w:vAlign w:val="center"/>
          </w:tcPr>
          <w:p w:rsidR="006A4781" w:rsidRDefault="005F1B8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39" w:type="dxa"/>
            <w:vMerge w:val="restart"/>
            <w:tcMar>
              <w:top w:w="50" w:type="dxa"/>
              <w:left w:w="100" w:type="dxa"/>
            </w:tcMar>
            <w:vAlign w:val="center"/>
          </w:tcPr>
          <w:p w:rsidR="006A4781" w:rsidRDefault="005F1B8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A4781" w:rsidRDefault="006A4781">
            <w:pPr>
              <w:spacing w:after="0"/>
              <w:ind w:left="135"/>
            </w:pPr>
          </w:p>
        </w:tc>
      </w:tr>
      <w:tr w:rsidR="006A4781">
        <w:trPr>
          <w:trHeight w:val="144"/>
          <w:tblCellSpacing w:w="20" w:type="nil"/>
        </w:trPr>
        <w:tc>
          <w:tcPr>
            <w:tcW w:w="0" w:type="auto"/>
            <w:vMerge/>
            <w:tcBorders>
              <w:top w:val="nil"/>
            </w:tcBorders>
            <w:tcMar>
              <w:top w:w="50" w:type="dxa"/>
              <w:left w:w="100" w:type="dxa"/>
            </w:tcMar>
          </w:tcPr>
          <w:p w:rsidR="006A4781" w:rsidRDefault="006A4781"/>
        </w:tc>
        <w:tc>
          <w:tcPr>
            <w:tcW w:w="0" w:type="auto"/>
            <w:vMerge/>
            <w:tcBorders>
              <w:top w:val="nil"/>
            </w:tcBorders>
            <w:tcMar>
              <w:top w:w="50" w:type="dxa"/>
              <w:left w:w="100" w:type="dxa"/>
            </w:tcMar>
          </w:tcPr>
          <w:p w:rsidR="006A4781" w:rsidRDefault="006A4781"/>
        </w:tc>
        <w:tc>
          <w:tcPr>
            <w:tcW w:w="974" w:type="dxa"/>
            <w:tcMar>
              <w:top w:w="50" w:type="dxa"/>
              <w:left w:w="100" w:type="dxa"/>
            </w:tcMar>
            <w:vAlign w:val="center"/>
          </w:tcPr>
          <w:p w:rsidR="006A4781" w:rsidRDefault="005F1B8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A4781" w:rsidRDefault="006A4781">
            <w:pPr>
              <w:spacing w:after="0"/>
              <w:ind w:left="135"/>
            </w:pPr>
          </w:p>
        </w:tc>
        <w:tc>
          <w:tcPr>
            <w:tcW w:w="1696" w:type="dxa"/>
            <w:tcMar>
              <w:top w:w="50" w:type="dxa"/>
              <w:left w:w="100" w:type="dxa"/>
            </w:tcMar>
            <w:vAlign w:val="center"/>
          </w:tcPr>
          <w:p w:rsidR="006A4781" w:rsidRDefault="005F1B8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A4781" w:rsidRDefault="006A4781">
            <w:pPr>
              <w:spacing w:after="0"/>
              <w:ind w:left="135"/>
            </w:pPr>
          </w:p>
        </w:tc>
        <w:tc>
          <w:tcPr>
            <w:tcW w:w="1783" w:type="dxa"/>
            <w:tcMar>
              <w:top w:w="50" w:type="dxa"/>
              <w:left w:w="100" w:type="dxa"/>
            </w:tcMar>
            <w:vAlign w:val="center"/>
          </w:tcPr>
          <w:p w:rsidR="006A4781" w:rsidRDefault="005F1B8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A4781" w:rsidRDefault="006A4781">
            <w:pPr>
              <w:spacing w:after="0"/>
              <w:ind w:left="135"/>
            </w:pPr>
          </w:p>
        </w:tc>
        <w:tc>
          <w:tcPr>
            <w:tcW w:w="0" w:type="auto"/>
            <w:vMerge/>
            <w:tcBorders>
              <w:top w:val="nil"/>
            </w:tcBorders>
            <w:tcMar>
              <w:top w:w="50" w:type="dxa"/>
              <w:left w:w="100" w:type="dxa"/>
            </w:tcMar>
          </w:tcPr>
          <w:p w:rsidR="006A4781" w:rsidRDefault="006A4781"/>
        </w:tc>
      </w:tr>
      <w:tr w:rsidR="006A4781">
        <w:trPr>
          <w:trHeight w:val="144"/>
          <w:tblCellSpacing w:w="20" w:type="nil"/>
        </w:trPr>
        <w:tc>
          <w:tcPr>
            <w:tcW w:w="461" w:type="dxa"/>
            <w:tcMar>
              <w:top w:w="50" w:type="dxa"/>
              <w:left w:w="100" w:type="dxa"/>
            </w:tcMar>
            <w:vAlign w:val="center"/>
          </w:tcPr>
          <w:p w:rsidR="006A4781" w:rsidRDefault="005F1B84">
            <w:pPr>
              <w:spacing w:after="0"/>
            </w:pPr>
            <w:r>
              <w:rPr>
                <w:rFonts w:ascii="Times New Roman" w:hAnsi="Times New Roman"/>
                <w:color w:val="000000"/>
                <w:sz w:val="24"/>
              </w:rPr>
              <w:t>1</w:t>
            </w:r>
          </w:p>
        </w:tc>
        <w:tc>
          <w:tcPr>
            <w:tcW w:w="3080" w:type="dxa"/>
            <w:tcMar>
              <w:top w:w="50" w:type="dxa"/>
              <w:left w:w="100" w:type="dxa"/>
            </w:tcMar>
            <w:vAlign w:val="center"/>
          </w:tcPr>
          <w:p w:rsidR="006A4781" w:rsidRDefault="005F1B84">
            <w:pPr>
              <w:spacing w:after="0"/>
              <w:ind w:left="135"/>
            </w:pPr>
            <w:proofErr w:type="spellStart"/>
            <w:r>
              <w:rPr>
                <w:rFonts w:ascii="Times New Roman" w:hAnsi="Times New Roman"/>
                <w:color w:val="000000"/>
                <w:sz w:val="24"/>
              </w:rPr>
              <w:t>Четырёхугольники</w:t>
            </w:r>
            <w:proofErr w:type="spellEnd"/>
          </w:p>
        </w:tc>
        <w:tc>
          <w:tcPr>
            <w:tcW w:w="974" w:type="dxa"/>
            <w:tcMar>
              <w:top w:w="50" w:type="dxa"/>
              <w:left w:w="100" w:type="dxa"/>
            </w:tcMar>
            <w:vAlign w:val="center"/>
          </w:tcPr>
          <w:p w:rsidR="006A4781" w:rsidRDefault="005F1B84">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6A4781" w:rsidRDefault="005F1B84">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6A4781" w:rsidRDefault="006A4781">
            <w:pPr>
              <w:spacing w:after="0"/>
              <w:ind w:left="135"/>
              <w:jc w:val="center"/>
            </w:pPr>
          </w:p>
        </w:tc>
        <w:tc>
          <w:tcPr>
            <w:tcW w:w="2639" w:type="dxa"/>
            <w:tcMar>
              <w:top w:w="50" w:type="dxa"/>
              <w:left w:w="100" w:type="dxa"/>
            </w:tcMar>
            <w:vAlign w:val="center"/>
          </w:tcPr>
          <w:p w:rsidR="006A4781" w:rsidRDefault="0024061B">
            <w:pPr>
              <w:spacing w:after="0"/>
              <w:ind w:left="135"/>
            </w:pPr>
            <w:hyperlink r:id="rId12">
              <w:r w:rsidR="005F1B84">
                <w:rPr>
                  <w:rFonts w:ascii="Times New Roman" w:hAnsi="Times New Roman"/>
                  <w:color w:val="0000FF"/>
                  <w:u w:val="single"/>
                </w:rPr>
                <w:t>https://m.edsoo.ru/ZLR3S4O6D</w:t>
              </w:r>
            </w:hyperlink>
          </w:p>
        </w:tc>
      </w:tr>
      <w:tr w:rsidR="006A4781">
        <w:trPr>
          <w:trHeight w:val="144"/>
          <w:tblCellSpacing w:w="20" w:type="nil"/>
        </w:trPr>
        <w:tc>
          <w:tcPr>
            <w:tcW w:w="461" w:type="dxa"/>
            <w:tcMar>
              <w:top w:w="50" w:type="dxa"/>
              <w:left w:w="100" w:type="dxa"/>
            </w:tcMar>
            <w:vAlign w:val="center"/>
          </w:tcPr>
          <w:p w:rsidR="006A4781" w:rsidRDefault="005F1B84">
            <w:pPr>
              <w:spacing w:after="0"/>
            </w:pPr>
            <w:r>
              <w:rPr>
                <w:rFonts w:ascii="Times New Roman" w:hAnsi="Times New Roman"/>
                <w:color w:val="000000"/>
                <w:sz w:val="24"/>
              </w:rPr>
              <w:t>2</w:t>
            </w:r>
          </w:p>
        </w:tc>
        <w:tc>
          <w:tcPr>
            <w:tcW w:w="3080" w:type="dxa"/>
            <w:tcMar>
              <w:top w:w="50" w:type="dxa"/>
              <w:left w:w="100" w:type="dxa"/>
            </w:tcMar>
            <w:vAlign w:val="center"/>
          </w:tcPr>
          <w:p w:rsidR="006A4781" w:rsidRPr="005F1B84" w:rsidRDefault="005F1B84">
            <w:pPr>
              <w:spacing w:after="0"/>
              <w:ind w:left="135"/>
              <w:rPr>
                <w:lang w:val="ru-RU"/>
              </w:rPr>
            </w:pPr>
            <w:r w:rsidRPr="005F1B84">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6A4781" w:rsidRDefault="005F1B84">
            <w:pPr>
              <w:spacing w:after="0"/>
              <w:ind w:left="135"/>
              <w:jc w:val="center"/>
            </w:pPr>
            <w:r w:rsidRPr="005F1B84">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rsidR="006A4781" w:rsidRDefault="005F1B84">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6A4781" w:rsidRDefault="006A4781">
            <w:pPr>
              <w:spacing w:after="0"/>
              <w:ind w:left="135"/>
              <w:jc w:val="center"/>
            </w:pPr>
          </w:p>
        </w:tc>
        <w:tc>
          <w:tcPr>
            <w:tcW w:w="2639" w:type="dxa"/>
            <w:tcMar>
              <w:top w:w="50" w:type="dxa"/>
              <w:left w:w="100" w:type="dxa"/>
            </w:tcMar>
            <w:vAlign w:val="center"/>
          </w:tcPr>
          <w:p w:rsidR="006A4781" w:rsidRDefault="0024061B">
            <w:pPr>
              <w:spacing w:after="0"/>
              <w:ind w:left="135"/>
            </w:pPr>
            <w:hyperlink r:id="rId13">
              <w:r w:rsidR="005F1B84">
                <w:rPr>
                  <w:rFonts w:ascii="Times New Roman" w:hAnsi="Times New Roman"/>
                  <w:color w:val="0000FF"/>
                  <w:u w:val="single"/>
                </w:rPr>
                <w:t>https://m.edsoo.ru/F8O5ZO9Y8</w:t>
              </w:r>
            </w:hyperlink>
          </w:p>
        </w:tc>
      </w:tr>
      <w:tr w:rsidR="006A4781">
        <w:trPr>
          <w:trHeight w:val="144"/>
          <w:tblCellSpacing w:w="20" w:type="nil"/>
        </w:trPr>
        <w:tc>
          <w:tcPr>
            <w:tcW w:w="461" w:type="dxa"/>
            <w:tcMar>
              <w:top w:w="50" w:type="dxa"/>
              <w:left w:w="100" w:type="dxa"/>
            </w:tcMar>
            <w:vAlign w:val="center"/>
          </w:tcPr>
          <w:p w:rsidR="006A4781" w:rsidRDefault="005F1B84">
            <w:pPr>
              <w:spacing w:after="0"/>
            </w:pPr>
            <w:r>
              <w:rPr>
                <w:rFonts w:ascii="Times New Roman" w:hAnsi="Times New Roman"/>
                <w:color w:val="000000"/>
                <w:sz w:val="24"/>
              </w:rPr>
              <w:t>3</w:t>
            </w:r>
          </w:p>
        </w:tc>
        <w:tc>
          <w:tcPr>
            <w:tcW w:w="3080" w:type="dxa"/>
            <w:tcMar>
              <w:top w:w="50" w:type="dxa"/>
              <w:left w:w="100" w:type="dxa"/>
            </w:tcMar>
            <w:vAlign w:val="center"/>
          </w:tcPr>
          <w:p w:rsidR="006A4781" w:rsidRDefault="005F1B84">
            <w:pPr>
              <w:spacing w:after="0"/>
              <w:ind w:left="135"/>
            </w:pPr>
            <w:r w:rsidRPr="005F1B84">
              <w:rPr>
                <w:rFonts w:ascii="Times New Roman" w:hAnsi="Times New Roman"/>
                <w:color w:val="000000"/>
                <w:sz w:val="24"/>
                <w:lang w:val="ru-RU"/>
              </w:rPr>
              <w:t xml:space="preserve">Площадь. Нахождение площадей треугольников и многоугольных фигур. </w:t>
            </w: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974" w:type="dxa"/>
            <w:tcMar>
              <w:top w:w="50" w:type="dxa"/>
              <w:left w:w="100" w:type="dxa"/>
            </w:tcMar>
            <w:vAlign w:val="center"/>
          </w:tcPr>
          <w:p w:rsidR="006A4781" w:rsidRDefault="005F1B84">
            <w:pPr>
              <w:spacing w:after="0"/>
              <w:ind w:left="135"/>
              <w:jc w:val="center"/>
            </w:pPr>
            <w:r>
              <w:rPr>
                <w:rFonts w:ascii="Times New Roman" w:hAnsi="Times New Roman"/>
                <w:color w:val="000000"/>
                <w:sz w:val="24"/>
              </w:rPr>
              <w:t xml:space="preserve"> 14 </w:t>
            </w:r>
          </w:p>
        </w:tc>
        <w:tc>
          <w:tcPr>
            <w:tcW w:w="1696" w:type="dxa"/>
            <w:tcMar>
              <w:top w:w="50" w:type="dxa"/>
              <w:left w:w="100" w:type="dxa"/>
            </w:tcMar>
            <w:vAlign w:val="center"/>
          </w:tcPr>
          <w:p w:rsidR="006A4781" w:rsidRDefault="005F1B84">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6A4781" w:rsidRDefault="006A4781">
            <w:pPr>
              <w:spacing w:after="0"/>
              <w:ind w:left="135"/>
              <w:jc w:val="center"/>
            </w:pPr>
          </w:p>
        </w:tc>
        <w:tc>
          <w:tcPr>
            <w:tcW w:w="2639" w:type="dxa"/>
            <w:tcMar>
              <w:top w:w="50" w:type="dxa"/>
              <w:left w:w="100" w:type="dxa"/>
            </w:tcMar>
            <w:vAlign w:val="center"/>
          </w:tcPr>
          <w:p w:rsidR="006A4781" w:rsidRDefault="0024061B">
            <w:pPr>
              <w:spacing w:after="0"/>
              <w:ind w:left="135"/>
            </w:pPr>
            <w:hyperlink r:id="rId14">
              <w:r w:rsidR="005F1B84">
                <w:rPr>
                  <w:rFonts w:ascii="Times New Roman" w:hAnsi="Times New Roman"/>
                  <w:color w:val="0000FF"/>
                  <w:u w:val="single"/>
                </w:rPr>
                <w:t>https://m.edsoo.ru/QLJ1QD0EP</w:t>
              </w:r>
            </w:hyperlink>
          </w:p>
        </w:tc>
      </w:tr>
      <w:tr w:rsidR="006A4781">
        <w:trPr>
          <w:trHeight w:val="144"/>
          <w:tblCellSpacing w:w="20" w:type="nil"/>
        </w:trPr>
        <w:tc>
          <w:tcPr>
            <w:tcW w:w="461" w:type="dxa"/>
            <w:tcMar>
              <w:top w:w="50" w:type="dxa"/>
              <w:left w:w="100" w:type="dxa"/>
            </w:tcMar>
            <w:vAlign w:val="center"/>
          </w:tcPr>
          <w:p w:rsidR="006A4781" w:rsidRDefault="005F1B84">
            <w:pPr>
              <w:spacing w:after="0"/>
            </w:pPr>
            <w:r>
              <w:rPr>
                <w:rFonts w:ascii="Times New Roman" w:hAnsi="Times New Roman"/>
                <w:color w:val="000000"/>
                <w:sz w:val="24"/>
              </w:rPr>
              <w:t>4</w:t>
            </w:r>
          </w:p>
        </w:tc>
        <w:tc>
          <w:tcPr>
            <w:tcW w:w="3080" w:type="dxa"/>
            <w:tcMar>
              <w:top w:w="50" w:type="dxa"/>
              <w:left w:w="100" w:type="dxa"/>
            </w:tcMar>
            <w:vAlign w:val="center"/>
          </w:tcPr>
          <w:p w:rsidR="006A4781" w:rsidRPr="005F1B84" w:rsidRDefault="005F1B84">
            <w:pPr>
              <w:spacing w:after="0"/>
              <w:ind w:left="135"/>
              <w:rPr>
                <w:lang w:val="ru-RU"/>
              </w:rPr>
            </w:pPr>
            <w:r w:rsidRPr="005F1B84">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rsidR="006A4781" w:rsidRDefault="005F1B84">
            <w:pPr>
              <w:spacing w:after="0"/>
              <w:ind w:left="135"/>
              <w:jc w:val="center"/>
            </w:pPr>
            <w:r w:rsidRPr="005F1B8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rsidR="006A4781" w:rsidRDefault="005F1B84">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6A4781" w:rsidRDefault="006A4781">
            <w:pPr>
              <w:spacing w:after="0"/>
              <w:ind w:left="135"/>
              <w:jc w:val="center"/>
            </w:pPr>
          </w:p>
        </w:tc>
        <w:tc>
          <w:tcPr>
            <w:tcW w:w="2639" w:type="dxa"/>
            <w:tcMar>
              <w:top w:w="50" w:type="dxa"/>
              <w:left w:w="100" w:type="dxa"/>
            </w:tcMar>
            <w:vAlign w:val="center"/>
          </w:tcPr>
          <w:p w:rsidR="006A4781" w:rsidRDefault="0024061B">
            <w:pPr>
              <w:spacing w:after="0"/>
              <w:ind w:left="135"/>
            </w:pPr>
            <w:hyperlink r:id="rId15">
              <w:r w:rsidR="005F1B84">
                <w:rPr>
                  <w:rFonts w:ascii="Times New Roman" w:hAnsi="Times New Roman"/>
                  <w:color w:val="0000FF"/>
                  <w:u w:val="single"/>
                </w:rPr>
                <w:t>https://m.edsoo.ru/4ZHRPYM8W</w:t>
              </w:r>
            </w:hyperlink>
          </w:p>
        </w:tc>
      </w:tr>
      <w:tr w:rsidR="006A4781">
        <w:trPr>
          <w:trHeight w:val="144"/>
          <w:tblCellSpacing w:w="20" w:type="nil"/>
        </w:trPr>
        <w:tc>
          <w:tcPr>
            <w:tcW w:w="461" w:type="dxa"/>
            <w:tcMar>
              <w:top w:w="50" w:type="dxa"/>
              <w:left w:w="100" w:type="dxa"/>
            </w:tcMar>
            <w:vAlign w:val="center"/>
          </w:tcPr>
          <w:p w:rsidR="006A4781" w:rsidRDefault="005F1B84">
            <w:pPr>
              <w:spacing w:after="0"/>
            </w:pPr>
            <w:r>
              <w:rPr>
                <w:rFonts w:ascii="Times New Roman" w:hAnsi="Times New Roman"/>
                <w:color w:val="000000"/>
                <w:sz w:val="24"/>
              </w:rPr>
              <w:t>5</w:t>
            </w:r>
          </w:p>
        </w:tc>
        <w:tc>
          <w:tcPr>
            <w:tcW w:w="3080" w:type="dxa"/>
            <w:tcMar>
              <w:top w:w="50" w:type="dxa"/>
              <w:left w:w="100" w:type="dxa"/>
            </w:tcMar>
            <w:vAlign w:val="center"/>
          </w:tcPr>
          <w:p w:rsidR="006A4781" w:rsidRPr="005F1B84" w:rsidRDefault="005F1B84">
            <w:pPr>
              <w:spacing w:after="0"/>
              <w:ind w:left="135"/>
              <w:rPr>
                <w:lang w:val="ru-RU"/>
              </w:rPr>
            </w:pPr>
            <w:r w:rsidRPr="005F1B84">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6A4781" w:rsidRDefault="005F1B84">
            <w:pPr>
              <w:spacing w:after="0"/>
              <w:ind w:left="135"/>
              <w:jc w:val="center"/>
            </w:pPr>
            <w:r w:rsidRPr="005F1B84">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rsidR="006A4781" w:rsidRDefault="005F1B84">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6A4781" w:rsidRDefault="006A4781">
            <w:pPr>
              <w:spacing w:after="0"/>
              <w:ind w:left="135"/>
              <w:jc w:val="center"/>
            </w:pPr>
          </w:p>
        </w:tc>
        <w:tc>
          <w:tcPr>
            <w:tcW w:w="2639" w:type="dxa"/>
            <w:tcMar>
              <w:top w:w="50" w:type="dxa"/>
              <w:left w:w="100" w:type="dxa"/>
            </w:tcMar>
            <w:vAlign w:val="center"/>
          </w:tcPr>
          <w:p w:rsidR="006A4781" w:rsidRDefault="0024061B">
            <w:pPr>
              <w:spacing w:after="0"/>
              <w:ind w:left="135"/>
            </w:pPr>
            <w:hyperlink r:id="rId16">
              <w:r w:rsidR="005F1B84">
                <w:rPr>
                  <w:rFonts w:ascii="Times New Roman" w:hAnsi="Times New Roman"/>
                  <w:color w:val="0000FF"/>
                  <w:u w:val="single"/>
                </w:rPr>
                <w:t>https://m.edsoo.ru/J2JOK38GT</w:t>
              </w:r>
            </w:hyperlink>
          </w:p>
        </w:tc>
      </w:tr>
      <w:tr w:rsidR="006A4781">
        <w:trPr>
          <w:trHeight w:val="144"/>
          <w:tblCellSpacing w:w="20" w:type="nil"/>
        </w:trPr>
        <w:tc>
          <w:tcPr>
            <w:tcW w:w="461" w:type="dxa"/>
            <w:tcMar>
              <w:top w:w="50" w:type="dxa"/>
              <w:left w:w="100" w:type="dxa"/>
            </w:tcMar>
            <w:vAlign w:val="center"/>
          </w:tcPr>
          <w:p w:rsidR="006A4781" w:rsidRDefault="005F1B84">
            <w:pPr>
              <w:spacing w:after="0"/>
            </w:pPr>
            <w:r>
              <w:rPr>
                <w:rFonts w:ascii="Times New Roman" w:hAnsi="Times New Roman"/>
                <w:color w:val="000000"/>
                <w:sz w:val="24"/>
              </w:rPr>
              <w:t>6</w:t>
            </w:r>
          </w:p>
        </w:tc>
        <w:tc>
          <w:tcPr>
            <w:tcW w:w="3080" w:type="dxa"/>
            <w:tcMar>
              <w:top w:w="50" w:type="dxa"/>
              <w:left w:w="100" w:type="dxa"/>
            </w:tcMar>
            <w:vAlign w:val="center"/>
          </w:tcPr>
          <w:p w:rsidR="006A4781" w:rsidRDefault="005F1B84">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974" w:type="dxa"/>
            <w:tcMar>
              <w:top w:w="50" w:type="dxa"/>
              <w:left w:w="100" w:type="dxa"/>
            </w:tcMar>
            <w:vAlign w:val="center"/>
          </w:tcPr>
          <w:p w:rsidR="006A4781" w:rsidRDefault="005F1B84">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rsidR="006A4781" w:rsidRDefault="005F1B84">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6A4781" w:rsidRDefault="006A4781">
            <w:pPr>
              <w:spacing w:after="0"/>
              <w:ind w:left="135"/>
              <w:jc w:val="center"/>
            </w:pPr>
          </w:p>
        </w:tc>
        <w:tc>
          <w:tcPr>
            <w:tcW w:w="2639" w:type="dxa"/>
            <w:tcMar>
              <w:top w:w="50" w:type="dxa"/>
              <w:left w:w="100" w:type="dxa"/>
            </w:tcMar>
            <w:vAlign w:val="center"/>
          </w:tcPr>
          <w:p w:rsidR="006A4781" w:rsidRDefault="0024061B">
            <w:pPr>
              <w:spacing w:after="0"/>
              <w:ind w:left="135"/>
            </w:pPr>
            <w:hyperlink r:id="rId17">
              <w:r w:rsidR="005F1B84">
                <w:rPr>
                  <w:rFonts w:ascii="Times New Roman" w:hAnsi="Times New Roman"/>
                  <w:color w:val="0000FF"/>
                  <w:u w:val="single"/>
                </w:rPr>
                <w:t>https://m.edsoo.ru/LX0AV0G6P</w:t>
              </w:r>
            </w:hyperlink>
          </w:p>
        </w:tc>
      </w:tr>
      <w:tr w:rsidR="006A4781">
        <w:trPr>
          <w:trHeight w:val="144"/>
          <w:tblCellSpacing w:w="20" w:type="nil"/>
        </w:trPr>
        <w:tc>
          <w:tcPr>
            <w:tcW w:w="0" w:type="auto"/>
            <w:gridSpan w:val="2"/>
            <w:tcMar>
              <w:top w:w="50" w:type="dxa"/>
              <w:left w:w="100" w:type="dxa"/>
            </w:tcMar>
            <w:vAlign w:val="center"/>
          </w:tcPr>
          <w:p w:rsidR="006A4781" w:rsidRPr="005F1B84" w:rsidRDefault="005F1B84">
            <w:pPr>
              <w:spacing w:after="0"/>
              <w:ind w:left="135"/>
              <w:rPr>
                <w:lang w:val="ru-RU"/>
              </w:rPr>
            </w:pPr>
            <w:r w:rsidRPr="005F1B84">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rsidR="006A4781" w:rsidRDefault="005F1B84">
            <w:pPr>
              <w:spacing w:after="0"/>
              <w:ind w:left="135"/>
              <w:jc w:val="center"/>
            </w:pPr>
            <w:r w:rsidRPr="005F1B8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rsidR="006A4781" w:rsidRDefault="005F1B84">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rsidR="006A4781" w:rsidRDefault="005F1B84">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6A4781" w:rsidRDefault="006A4781"/>
        </w:tc>
      </w:tr>
    </w:tbl>
    <w:p w:rsidR="006A4781" w:rsidRDefault="006A4781">
      <w:pPr>
        <w:sectPr w:rsidR="006A4781">
          <w:pgSz w:w="16383" w:h="11906" w:orient="landscape"/>
          <w:pgMar w:top="1134" w:right="850" w:bottom="1134" w:left="1701" w:header="720" w:footer="720" w:gutter="0"/>
          <w:cols w:space="720"/>
        </w:sectPr>
      </w:pPr>
    </w:p>
    <w:p w:rsidR="006A4781" w:rsidRDefault="005F1B8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9"/>
        <w:gridCol w:w="4349"/>
        <w:gridCol w:w="1530"/>
        <w:gridCol w:w="1841"/>
        <w:gridCol w:w="1910"/>
        <w:gridCol w:w="3301"/>
      </w:tblGrid>
      <w:tr w:rsidR="006A4781">
        <w:trPr>
          <w:trHeight w:val="144"/>
          <w:tblCellSpacing w:w="20" w:type="nil"/>
        </w:trPr>
        <w:tc>
          <w:tcPr>
            <w:tcW w:w="480" w:type="dxa"/>
            <w:vMerge w:val="restart"/>
            <w:tcMar>
              <w:top w:w="50" w:type="dxa"/>
              <w:left w:w="100" w:type="dxa"/>
            </w:tcMar>
            <w:vAlign w:val="center"/>
          </w:tcPr>
          <w:p w:rsidR="006A4781" w:rsidRDefault="005F1B84">
            <w:pPr>
              <w:spacing w:after="0"/>
              <w:ind w:left="135"/>
            </w:pPr>
            <w:r>
              <w:rPr>
                <w:rFonts w:ascii="Times New Roman" w:hAnsi="Times New Roman"/>
                <w:b/>
                <w:color w:val="000000"/>
                <w:sz w:val="24"/>
              </w:rPr>
              <w:t xml:space="preserve">№ п/п </w:t>
            </w:r>
          </w:p>
          <w:p w:rsidR="006A4781" w:rsidRDefault="006A4781">
            <w:pPr>
              <w:spacing w:after="0"/>
              <w:ind w:left="135"/>
            </w:pPr>
          </w:p>
        </w:tc>
        <w:tc>
          <w:tcPr>
            <w:tcW w:w="2728" w:type="dxa"/>
            <w:vMerge w:val="restart"/>
            <w:tcMar>
              <w:top w:w="50" w:type="dxa"/>
              <w:left w:w="100" w:type="dxa"/>
            </w:tcMar>
            <w:vAlign w:val="center"/>
          </w:tcPr>
          <w:p w:rsidR="006A4781" w:rsidRDefault="005F1B8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A4781" w:rsidRDefault="006A4781">
            <w:pPr>
              <w:spacing w:after="0"/>
              <w:ind w:left="135"/>
            </w:pPr>
          </w:p>
        </w:tc>
        <w:tc>
          <w:tcPr>
            <w:tcW w:w="0" w:type="auto"/>
            <w:gridSpan w:val="3"/>
            <w:tcMar>
              <w:top w:w="50" w:type="dxa"/>
              <w:left w:w="100" w:type="dxa"/>
            </w:tcMar>
            <w:vAlign w:val="center"/>
          </w:tcPr>
          <w:p w:rsidR="006A4781" w:rsidRDefault="005F1B8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34" w:type="dxa"/>
            <w:vMerge w:val="restart"/>
            <w:tcMar>
              <w:top w:w="50" w:type="dxa"/>
              <w:left w:w="100" w:type="dxa"/>
            </w:tcMar>
            <w:vAlign w:val="center"/>
          </w:tcPr>
          <w:p w:rsidR="006A4781" w:rsidRDefault="005F1B8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A4781" w:rsidRDefault="006A4781">
            <w:pPr>
              <w:spacing w:after="0"/>
              <w:ind w:left="135"/>
            </w:pPr>
          </w:p>
        </w:tc>
      </w:tr>
      <w:tr w:rsidR="006A4781">
        <w:trPr>
          <w:trHeight w:val="144"/>
          <w:tblCellSpacing w:w="20" w:type="nil"/>
        </w:trPr>
        <w:tc>
          <w:tcPr>
            <w:tcW w:w="0" w:type="auto"/>
            <w:vMerge/>
            <w:tcBorders>
              <w:top w:val="nil"/>
            </w:tcBorders>
            <w:tcMar>
              <w:top w:w="50" w:type="dxa"/>
              <w:left w:w="100" w:type="dxa"/>
            </w:tcMar>
          </w:tcPr>
          <w:p w:rsidR="006A4781" w:rsidRDefault="006A4781"/>
        </w:tc>
        <w:tc>
          <w:tcPr>
            <w:tcW w:w="0" w:type="auto"/>
            <w:vMerge/>
            <w:tcBorders>
              <w:top w:val="nil"/>
            </w:tcBorders>
            <w:tcMar>
              <w:top w:w="50" w:type="dxa"/>
              <w:left w:w="100" w:type="dxa"/>
            </w:tcMar>
          </w:tcPr>
          <w:p w:rsidR="006A4781" w:rsidRDefault="006A4781"/>
        </w:tc>
        <w:tc>
          <w:tcPr>
            <w:tcW w:w="1008" w:type="dxa"/>
            <w:tcMar>
              <w:top w:w="50" w:type="dxa"/>
              <w:left w:w="100" w:type="dxa"/>
            </w:tcMar>
            <w:vAlign w:val="center"/>
          </w:tcPr>
          <w:p w:rsidR="006A4781" w:rsidRDefault="005F1B8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A4781" w:rsidRDefault="006A4781">
            <w:pPr>
              <w:spacing w:after="0"/>
              <w:ind w:left="135"/>
            </w:pPr>
          </w:p>
        </w:tc>
        <w:tc>
          <w:tcPr>
            <w:tcW w:w="1736" w:type="dxa"/>
            <w:tcMar>
              <w:top w:w="50" w:type="dxa"/>
              <w:left w:w="100" w:type="dxa"/>
            </w:tcMar>
            <w:vAlign w:val="center"/>
          </w:tcPr>
          <w:p w:rsidR="006A4781" w:rsidRDefault="005F1B8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A4781" w:rsidRDefault="006A4781">
            <w:pPr>
              <w:spacing w:after="0"/>
              <w:ind w:left="135"/>
            </w:pPr>
          </w:p>
        </w:tc>
        <w:tc>
          <w:tcPr>
            <w:tcW w:w="1820" w:type="dxa"/>
            <w:tcMar>
              <w:top w:w="50" w:type="dxa"/>
              <w:left w:w="100" w:type="dxa"/>
            </w:tcMar>
            <w:vAlign w:val="center"/>
          </w:tcPr>
          <w:p w:rsidR="006A4781" w:rsidRDefault="005F1B8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A4781" w:rsidRDefault="006A4781">
            <w:pPr>
              <w:spacing w:after="0"/>
              <w:ind w:left="135"/>
            </w:pPr>
          </w:p>
        </w:tc>
        <w:tc>
          <w:tcPr>
            <w:tcW w:w="0" w:type="auto"/>
            <w:vMerge/>
            <w:tcBorders>
              <w:top w:val="nil"/>
            </w:tcBorders>
            <w:tcMar>
              <w:top w:w="50" w:type="dxa"/>
              <w:left w:w="100" w:type="dxa"/>
            </w:tcMar>
          </w:tcPr>
          <w:p w:rsidR="006A4781" w:rsidRDefault="006A4781"/>
        </w:tc>
      </w:tr>
      <w:tr w:rsidR="006A4781">
        <w:trPr>
          <w:trHeight w:val="144"/>
          <w:tblCellSpacing w:w="20" w:type="nil"/>
        </w:trPr>
        <w:tc>
          <w:tcPr>
            <w:tcW w:w="480" w:type="dxa"/>
            <w:tcMar>
              <w:top w:w="50" w:type="dxa"/>
              <w:left w:w="100" w:type="dxa"/>
            </w:tcMar>
            <w:vAlign w:val="center"/>
          </w:tcPr>
          <w:p w:rsidR="006A4781" w:rsidRDefault="005F1B84">
            <w:pPr>
              <w:spacing w:after="0"/>
            </w:pPr>
            <w:r>
              <w:rPr>
                <w:rFonts w:ascii="Times New Roman" w:hAnsi="Times New Roman"/>
                <w:color w:val="000000"/>
                <w:sz w:val="24"/>
              </w:rPr>
              <w:t>1</w:t>
            </w:r>
          </w:p>
        </w:tc>
        <w:tc>
          <w:tcPr>
            <w:tcW w:w="2728" w:type="dxa"/>
            <w:tcMar>
              <w:top w:w="50" w:type="dxa"/>
              <w:left w:w="100" w:type="dxa"/>
            </w:tcMar>
            <w:vAlign w:val="center"/>
          </w:tcPr>
          <w:p w:rsidR="006A4781" w:rsidRDefault="005F1B84">
            <w:pPr>
              <w:spacing w:after="0"/>
              <w:ind w:left="135"/>
            </w:pPr>
            <w:r w:rsidRPr="005F1B84">
              <w:rPr>
                <w:rFonts w:ascii="Times New Roman" w:hAnsi="Times New Roman"/>
                <w:color w:val="000000"/>
                <w:sz w:val="24"/>
                <w:lang w:val="ru-RU"/>
              </w:rPr>
              <w:t xml:space="preserve">Тригонометрия. Теоремы косинусов и синусов. </w:t>
            </w: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08" w:type="dxa"/>
            <w:tcMar>
              <w:top w:w="50" w:type="dxa"/>
              <w:left w:w="100" w:type="dxa"/>
            </w:tcMar>
            <w:vAlign w:val="center"/>
          </w:tcPr>
          <w:p w:rsidR="006A4781" w:rsidRDefault="005F1B84">
            <w:pPr>
              <w:spacing w:after="0"/>
              <w:ind w:left="135"/>
              <w:jc w:val="center"/>
            </w:pPr>
            <w:r>
              <w:rPr>
                <w:rFonts w:ascii="Times New Roman" w:hAnsi="Times New Roman"/>
                <w:color w:val="000000"/>
                <w:sz w:val="24"/>
              </w:rPr>
              <w:t xml:space="preserve"> 16 </w:t>
            </w:r>
          </w:p>
        </w:tc>
        <w:tc>
          <w:tcPr>
            <w:tcW w:w="1736" w:type="dxa"/>
            <w:tcMar>
              <w:top w:w="50" w:type="dxa"/>
              <w:left w:w="100" w:type="dxa"/>
            </w:tcMar>
            <w:vAlign w:val="center"/>
          </w:tcPr>
          <w:p w:rsidR="006A4781" w:rsidRDefault="005F1B84">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6A4781" w:rsidRDefault="006A4781">
            <w:pPr>
              <w:spacing w:after="0"/>
              <w:ind w:left="135"/>
              <w:jc w:val="center"/>
            </w:pPr>
          </w:p>
        </w:tc>
        <w:tc>
          <w:tcPr>
            <w:tcW w:w="2734" w:type="dxa"/>
            <w:tcMar>
              <w:top w:w="50" w:type="dxa"/>
              <w:left w:w="100" w:type="dxa"/>
            </w:tcMar>
            <w:vAlign w:val="center"/>
          </w:tcPr>
          <w:p w:rsidR="006A4781" w:rsidRDefault="0024061B">
            <w:pPr>
              <w:spacing w:after="0"/>
              <w:ind w:left="135"/>
            </w:pPr>
            <w:hyperlink r:id="rId18">
              <w:r w:rsidR="005F1B84">
                <w:rPr>
                  <w:rFonts w:ascii="Times New Roman" w:hAnsi="Times New Roman"/>
                  <w:color w:val="0000FF"/>
                  <w:u w:val="single"/>
                </w:rPr>
                <w:t>https://m.edsoo.ru/5I72BY40V</w:t>
              </w:r>
            </w:hyperlink>
          </w:p>
        </w:tc>
      </w:tr>
      <w:tr w:rsidR="006A4781">
        <w:trPr>
          <w:trHeight w:val="144"/>
          <w:tblCellSpacing w:w="20" w:type="nil"/>
        </w:trPr>
        <w:tc>
          <w:tcPr>
            <w:tcW w:w="480" w:type="dxa"/>
            <w:tcMar>
              <w:top w:w="50" w:type="dxa"/>
              <w:left w:w="100" w:type="dxa"/>
            </w:tcMar>
            <w:vAlign w:val="center"/>
          </w:tcPr>
          <w:p w:rsidR="006A4781" w:rsidRDefault="005F1B84">
            <w:pPr>
              <w:spacing w:after="0"/>
            </w:pPr>
            <w:r>
              <w:rPr>
                <w:rFonts w:ascii="Times New Roman" w:hAnsi="Times New Roman"/>
                <w:color w:val="000000"/>
                <w:sz w:val="24"/>
              </w:rPr>
              <w:t>2</w:t>
            </w:r>
          </w:p>
        </w:tc>
        <w:tc>
          <w:tcPr>
            <w:tcW w:w="2728" w:type="dxa"/>
            <w:tcMar>
              <w:top w:w="50" w:type="dxa"/>
              <w:left w:w="100" w:type="dxa"/>
            </w:tcMar>
            <w:vAlign w:val="center"/>
          </w:tcPr>
          <w:p w:rsidR="006A4781" w:rsidRPr="005F1B84" w:rsidRDefault="005F1B84">
            <w:pPr>
              <w:spacing w:after="0"/>
              <w:ind w:left="135"/>
              <w:rPr>
                <w:lang w:val="ru-RU"/>
              </w:rPr>
            </w:pPr>
            <w:r w:rsidRPr="005F1B84">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rsidR="006A4781" w:rsidRDefault="005F1B84">
            <w:pPr>
              <w:spacing w:after="0"/>
              <w:ind w:left="135"/>
              <w:jc w:val="center"/>
            </w:pPr>
            <w:r w:rsidRPr="005F1B8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rsidR="006A4781" w:rsidRDefault="005F1B84">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6A4781" w:rsidRDefault="006A4781">
            <w:pPr>
              <w:spacing w:after="0"/>
              <w:ind w:left="135"/>
              <w:jc w:val="center"/>
            </w:pPr>
          </w:p>
        </w:tc>
        <w:tc>
          <w:tcPr>
            <w:tcW w:w="2734" w:type="dxa"/>
            <w:tcMar>
              <w:top w:w="50" w:type="dxa"/>
              <w:left w:w="100" w:type="dxa"/>
            </w:tcMar>
            <w:vAlign w:val="center"/>
          </w:tcPr>
          <w:p w:rsidR="006A4781" w:rsidRDefault="0024061B">
            <w:pPr>
              <w:spacing w:after="0"/>
              <w:ind w:left="135"/>
            </w:pPr>
            <w:hyperlink r:id="rId19">
              <w:r w:rsidR="005F1B84">
                <w:rPr>
                  <w:rFonts w:ascii="Times New Roman" w:hAnsi="Times New Roman"/>
                  <w:color w:val="0000FF"/>
                  <w:u w:val="single"/>
                </w:rPr>
                <w:t>https://m.edsoo.ru/T58CWSWSF</w:t>
              </w:r>
            </w:hyperlink>
          </w:p>
        </w:tc>
      </w:tr>
      <w:tr w:rsidR="006A4781">
        <w:trPr>
          <w:trHeight w:val="144"/>
          <w:tblCellSpacing w:w="20" w:type="nil"/>
        </w:trPr>
        <w:tc>
          <w:tcPr>
            <w:tcW w:w="480" w:type="dxa"/>
            <w:tcMar>
              <w:top w:w="50" w:type="dxa"/>
              <w:left w:w="100" w:type="dxa"/>
            </w:tcMar>
            <w:vAlign w:val="center"/>
          </w:tcPr>
          <w:p w:rsidR="006A4781" w:rsidRDefault="005F1B84">
            <w:pPr>
              <w:spacing w:after="0"/>
            </w:pPr>
            <w:r>
              <w:rPr>
                <w:rFonts w:ascii="Times New Roman" w:hAnsi="Times New Roman"/>
                <w:color w:val="000000"/>
                <w:sz w:val="24"/>
              </w:rPr>
              <w:t>3</w:t>
            </w:r>
          </w:p>
        </w:tc>
        <w:tc>
          <w:tcPr>
            <w:tcW w:w="2728" w:type="dxa"/>
            <w:tcMar>
              <w:top w:w="50" w:type="dxa"/>
              <w:left w:w="100" w:type="dxa"/>
            </w:tcMar>
            <w:vAlign w:val="center"/>
          </w:tcPr>
          <w:p w:rsidR="006A4781" w:rsidRDefault="005F1B84">
            <w:pPr>
              <w:spacing w:after="0"/>
              <w:ind w:left="135"/>
            </w:pPr>
            <w:proofErr w:type="spellStart"/>
            <w:r>
              <w:rPr>
                <w:rFonts w:ascii="Times New Roman" w:hAnsi="Times New Roman"/>
                <w:color w:val="000000"/>
                <w:sz w:val="24"/>
              </w:rPr>
              <w:t>Векторы</w:t>
            </w:r>
            <w:proofErr w:type="spellEnd"/>
          </w:p>
        </w:tc>
        <w:tc>
          <w:tcPr>
            <w:tcW w:w="1008" w:type="dxa"/>
            <w:tcMar>
              <w:top w:w="50" w:type="dxa"/>
              <w:left w:w="100" w:type="dxa"/>
            </w:tcMar>
            <w:vAlign w:val="center"/>
          </w:tcPr>
          <w:p w:rsidR="006A4781" w:rsidRDefault="005F1B84">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rsidR="006A4781" w:rsidRDefault="005F1B84">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6A4781" w:rsidRDefault="006A4781">
            <w:pPr>
              <w:spacing w:after="0"/>
              <w:ind w:left="135"/>
              <w:jc w:val="center"/>
            </w:pPr>
          </w:p>
        </w:tc>
        <w:tc>
          <w:tcPr>
            <w:tcW w:w="2734" w:type="dxa"/>
            <w:tcMar>
              <w:top w:w="50" w:type="dxa"/>
              <w:left w:w="100" w:type="dxa"/>
            </w:tcMar>
            <w:vAlign w:val="center"/>
          </w:tcPr>
          <w:p w:rsidR="006A4781" w:rsidRDefault="0024061B">
            <w:pPr>
              <w:spacing w:after="0"/>
              <w:ind w:left="135"/>
            </w:pPr>
            <w:hyperlink r:id="rId20">
              <w:r w:rsidR="005F1B84">
                <w:rPr>
                  <w:rFonts w:ascii="Times New Roman" w:hAnsi="Times New Roman"/>
                  <w:color w:val="0000FF"/>
                  <w:u w:val="single"/>
                </w:rPr>
                <w:t>https://m.edsoo.ru/X4JFWORCL</w:t>
              </w:r>
            </w:hyperlink>
          </w:p>
        </w:tc>
      </w:tr>
      <w:tr w:rsidR="006A4781">
        <w:trPr>
          <w:trHeight w:val="144"/>
          <w:tblCellSpacing w:w="20" w:type="nil"/>
        </w:trPr>
        <w:tc>
          <w:tcPr>
            <w:tcW w:w="480" w:type="dxa"/>
            <w:tcMar>
              <w:top w:w="50" w:type="dxa"/>
              <w:left w:w="100" w:type="dxa"/>
            </w:tcMar>
            <w:vAlign w:val="center"/>
          </w:tcPr>
          <w:p w:rsidR="006A4781" w:rsidRDefault="005F1B84">
            <w:pPr>
              <w:spacing w:after="0"/>
            </w:pPr>
            <w:r>
              <w:rPr>
                <w:rFonts w:ascii="Times New Roman" w:hAnsi="Times New Roman"/>
                <w:color w:val="000000"/>
                <w:sz w:val="24"/>
              </w:rPr>
              <w:t>4</w:t>
            </w:r>
          </w:p>
        </w:tc>
        <w:tc>
          <w:tcPr>
            <w:tcW w:w="2728" w:type="dxa"/>
            <w:tcMar>
              <w:top w:w="50" w:type="dxa"/>
              <w:left w:w="100" w:type="dxa"/>
            </w:tcMar>
            <w:vAlign w:val="center"/>
          </w:tcPr>
          <w:p w:rsidR="006A4781" w:rsidRDefault="005F1B84">
            <w:pPr>
              <w:spacing w:after="0"/>
              <w:ind w:left="135"/>
            </w:pPr>
            <w:proofErr w:type="spellStart"/>
            <w:r>
              <w:rPr>
                <w:rFonts w:ascii="Times New Roman" w:hAnsi="Times New Roman"/>
                <w:color w:val="000000"/>
                <w:sz w:val="24"/>
              </w:rPr>
              <w:t>Декартовы</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
        </w:tc>
        <w:tc>
          <w:tcPr>
            <w:tcW w:w="1008" w:type="dxa"/>
            <w:tcMar>
              <w:top w:w="50" w:type="dxa"/>
              <w:left w:w="100" w:type="dxa"/>
            </w:tcMar>
            <w:vAlign w:val="center"/>
          </w:tcPr>
          <w:p w:rsidR="006A4781" w:rsidRDefault="005F1B84">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rsidR="006A4781" w:rsidRDefault="005F1B84">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6A4781" w:rsidRDefault="006A4781">
            <w:pPr>
              <w:spacing w:after="0"/>
              <w:ind w:left="135"/>
              <w:jc w:val="center"/>
            </w:pPr>
          </w:p>
        </w:tc>
        <w:tc>
          <w:tcPr>
            <w:tcW w:w="2734" w:type="dxa"/>
            <w:tcMar>
              <w:top w:w="50" w:type="dxa"/>
              <w:left w:w="100" w:type="dxa"/>
            </w:tcMar>
            <w:vAlign w:val="center"/>
          </w:tcPr>
          <w:p w:rsidR="006A4781" w:rsidRDefault="0024061B">
            <w:pPr>
              <w:spacing w:after="0"/>
              <w:ind w:left="135"/>
            </w:pPr>
            <w:hyperlink r:id="rId21">
              <w:r w:rsidR="005F1B84">
                <w:rPr>
                  <w:rFonts w:ascii="Times New Roman" w:hAnsi="Times New Roman"/>
                  <w:color w:val="0000FF"/>
                  <w:u w:val="single"/>
                </w:rPr>
                <w:t>https://m.edsoo.ru/I5QMG5AFT</w:t>
              </w:r>
            </w:hyperlink>
          </w:p>
        </w:tc>
      </w:tr>
      <w:tr w:rsidR="006A4781">
        <w:trPr>
          <w:trHeight w:val="144"/>
          <w:tblCellSpacing w:w="20" w:type="nil"/>
        </w:trPr>
        <w:tc>
          <w:tcPr>
            <w:tcW w:w="480" w:type="dxa"/>
            <w:tcMar>
              <w:top w:w="50" w:type="dxa"/>
              <w:left w:w="100" w:type="dxa"/>
            </w:tcMar>
            <w:vAlign w:val="center"/>
          </w:tcPr>
          <w:p w:rsidR="006A4781" w:rsidRDefault="005F1B84">
            <w:pPr>
              <w:spacing w:after="0"/>
            </w:pPr>
            <w:r>
              <w:rPr>
                <w:rFonts w:ascii="Times New Roman" w:hAnsi="Times New Roman"/>
                <w:color w:val="000000"/>
                <w:sz w:val="24"/>
              </w:rPr>
              <w:t>5</w:t>
            </w:r>
          </w:p>
        </w:tc>
        <w:tc>
          <w:tcPr>
            <w:tcW w:w="2728" w:type="dxa"/>
            <w:tcMar>
              <w:top w:w="50" w:type="dxa"/>
              <w:left w:w="100" w:type="dxa"/>
            </w:tcMar>
            <w:vAlign w:val="center"/>
          </w:tcPr>
          <w:p w:rsidR="006A4781" w:rsidRDefault="005F1B84">
            <w:pPr>
              <w:spacing w:after="0"/>
              <w:ind w:left="135"/>
            </w:pPr>
            <w:r w:rsidRPr="005F1B84">
              <w:rPr>
                <w:rFonts w:ascii="Times New Roman" w:hAnsi="Times New Roman"/>
                <w:color w:val="000000"/>
                <w:sz w:val="24"/>
                <w:lang w:val="ru-RU"/>
              </w:rPr>
              <w:t xml:space="preserve">Правильные многоугольники. Длина окружности и площадь круга. </w:t>
            </w: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p>
        </w:tc>
        <w:tc>
          <w:tcPr>
            <w:tcW w:w="1008" w:type="dxa"/>
            <w:tcMar>
              <w:top w:w="50" w:type="dxa"/>
              <w:left w:w="100" w:type="dxa"/>
            </w:tcMar>
            <w:vAlign w:val="center"/>
          </w:tcPr>
          <w:p w:rsidR="006A4781" w:rsidRDefault="005F1B84">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rsidR="006A4781" w:rsidRDefault="006A4781">
            <w:pPr>
              <w:spacing w:after="0"/>
              <w:ind w:left="135"/>
              <w:jc w:val="center"/>
            </w:pPr>
          </w:p>
        </w:tc>
        <w:tc>
          <w:tcPr>
            <w:tcW w:w="1820" w:type="dxa"/>
            <w:tcMar>
              <w:top w:w="50" w:type="dxa"/>
              <w:left w:w="100" w:type="dxa"/>
            </w:tcMar>
            <w:vAlign w:val="center"/>
          </w:tcPr>
          <w:p w:rsidR="006A4781" w:rsidRDefault="006A4781">
            <w:pPr>
              <w:spacing w:after="0"/>
              <w:ind w:left="135"/>
              <w:jc w:val="center"/>
            </w:pPr>
          </w:p>
        </w:tc>
        <w:tc>
          <w:tcPr>
            <w:tcW w:w="2734" w:type="dxa"/>
            <w:tcMar>
              <w:top w:w="50" w:type="dxa"/>
              <w:left w:w="100" w:type="dxa"/>
            </w:tcMar>
            <w:vAlign w:val="center"/>
          </w:tcPr>
          <w:p w:rsidR="006A4781" w:rsidRDefault="0024061B">
            <w:pPr>
              <w:spacing w:after="0"/>
              <w:ind w:left="135"/>
            </w:pPr>
            <w:hyperlink r:id="rId22">
              <w:r w:rsidR="005F1B84">
                <w:rPr>
                  <w:rFonts w:ascii="Times New Roman" w:hAnsi="Times New Roman"/>
                  <w:color w:val="0000FF"/>
                  <w:u w:val="single"/>
                </w:rPr>
                <w:t>https://m.edsoo.ru/BMBZSAEU5</w:t>
              </w:r>
            </w:hyperlink>
          </w:p>
        </w:tc>
      </w:tr>
      <w:tr w:rsidR="006A4781">
        <w:trPr>
          <w:trHeight w:val="144"/>
          <w:tblCellSpacing w:w="20" w:type="nil"/>
        </w:trPr>
        <w:tc>
          <w:tcPr>
            <w:tcW w:w="480" w:type="dxa"/>
            <w:tcMar>
              <w:top w:w="50" w:type="dxa"/>
              <w:left w:w="100" w:type="dxa"/>
            </w:tcMar>
            <w:vAlign w:val="center"/>
          </w:tcPr>
          <w:p w:rsidR="006A4781" w:rsidRDefault="005F1B84">
            <w:pPr>
              <w:spacing w:after="0"/>
            </w:pPr>
            <w:r>
              <w:rPr>
                <w:rFonts w:ascii="Times New Roman" w:hAnsi="Times New Roman"/>
                <w:color w:val="000000"/>
                <w:sz w:val="24"/>
              </w:rPr>
              <w:t>6</w:t>
            </w:r>
          </w:p>
        </w:tc>
        <w:tc>
          <w:tcPr>
            <w:tcW w:w="2728" w:type="dxa"/>
            <w:tcMar>
              <w:top w:w="50" w:type="dxa"/>
              <w:left w:w="100" w:type="dxa"/>
            </w:tcMar>
            <w:vAlign w:val="center"/>
          </w:tcPr>
          <w:p w:rsidR="006A4781" w:rsidRDefault="005F1B84">
            <w:pPr>
              <w:spacing w:after="0"/>
              <w:ind w:left="135"/>
            </w:pP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1008" w:type="dxa"/>
            <w:tcMar>
              <w:top w:w="50" w:type="dxa"/>
              <w:left w:w="100" w:type="dxa"/>
            </w:tcMar>
            <w:vAlign w:val="center"/>
          </w:tcPr>
          <w:p w:rsidR="006A4781" w:rsidRDefault="005F1B84">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rsidR="006A4781" w:rsidRDefault="006A4781">
            <w:pPr>
              <w:spacing w:after="0"/>
              <w:ind w:left="135"/>
              <w:jc w:val="center"/>
            </w:pPr>
          </w:p>
        </w:tc>
        <w:tc>
          <w:tcPr>
            <w:tcW w:w="1820" w:type="dxa"/>
            <w:tcMar>
              <w:top w:w="50" w:type="dxa"/>
              <w:left w:w="100" w:type="dxa"/>
            </w:tcMar>
            <w:vAlign w:val="center"/>
          </w:tcPr>
          <w:p w:rsidR="006A4781" w:rsidRDefault="006A4781">
            <w:pPr>
              <w:spacing w:after="0"/>
              <w:ind w:left="135"/>
              <w:jc w:val="center"/>
            </w:pPr>
          </w:p>
        </w:tc>
        <w:tc>
          <w:tcPr>
            <w:tcW w:w="2734" w:type="dxa"/>
            <w:tcMar>
              <w:top w:w="50" w:type="dxa"/>
              <w:left w:w="100" w:type="dxa"/>
            </w:tcMar>
            <w:vAlign w:val="center"/>
          </w:tcPr>
          <w:p w:rsidR="006A4781" w:rsidRDefault="0024061B">
            <w:pPr>
              <w:spacing w:after="0"/>
              <w:ind w:left="135"/>
            </w:pPr>
            <w:hyperlink r:id="rId23">
              <w:r w:rsidR="005F1B84">
                <w:rPr>
                  <w:rFonts w:ascii="Times New Roman" w:hAnsi="Times New Roman"/>
                  <w:color w:val="0000FF"/>
                  <w:u w:val="single"/>
                </w:rPr>
                <w:t>https://m.edsoo.ru/8HUM0CSCI</w:t>
              </w:r>
            </w:hyperlink>
          </w:p>
        </w:tc>
      </w:tr>
      <w:tr w:rsidR="006A4781">
        <w:trPr>
          <w:trHeight w:val="144"/>
          <w:tblCellSpacing w:w="20" w:type="nil"/>
        </w:trPr>
        <w:tc>
          <w:tcPr>
            <w:tcW w:w="480" w:type="dxa"/>
            <w:tcMar>
              <w:top w:w="50" w:type="dxa"/>
              <w:left w:w="100" w:type="dxa"/>
            </w:tcMar>
            <w:vAlign w:val="center"/>
          </w:tcPr>
          <w:p w:rsidR="006A4781" w:rsidRDefault="005F1B84">
            <w:pPr>
              <w:spacing w:after="0"/>
            </w:pPr>
            <w:r>
              <w:rPr>
                <w:rFonts w:ascii="Times New Roman" w:hAnsi="Times New Roman"/>
                <w:color w:val="000000"/>
                <w:sz w:val="24"/>
              </w:rPr>
              <w:t>7</w:t>
            </w:r>
          </w:p>
        </w:tc>
        <w:tc>
          <w:tcPr>
            <w:tcW w:w="2728" w:type="dxa"/>
            <w:tcMar>
              <w:top w:w="50" w:type="dxa"/>
              <w:left w:w="100" w:type="dxa"/>
            </w:tcMar>
            <w:vAlign w:val="center"/>
          </w:tcPr>
          <w:p w:rsidR="006A4781" w:rsidRDefault="005F1B84">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08" w:type="dxa"/>
            <w:tcMar>
              <w:top w:w="50" w:type="dxa"/>
              <w:left w:w="100" w:type="dxa"/>
            </w:tcMar>
            <w:vAlign w:val="center"/>
          </w:tcPr>
          <w:p w:rsidR="006A4781" w:rsidRDefault="005F1B84">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rsidR="006A4781" w:rsidRDefault="005F1B84">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rsidR="006A4781" w:rsidRDefault="006A4781">
            <w:pPr>
              <w:spacing w:after="0"/>
              <w:ind w:left="135"/>
              <w:jc w:val="center"/>
            </w:pPr>
          </w:p>
        </w:tc>
        <w:tc>
          <w:tcPr>
            <w:tcW w:w="2734" w:type="dxa"/>
            <w:tcMar>
              <w:top w:w="50" w:type="dxa"/>
              <w:left w:w="100" w:type="dxa"/>
            </w:tcMar>
            <w:vAlign w:val="center"/>
          </w:tcPr>
          <w:p w:rsidR="006A4781" w:rsidRDefault="0024061B">
            <w:pPr>
              <w:spacing w:after="0"/>
              <w:ind w:left="135"/>
            </w:pPr>
            <w:hyperlink r:id="rId24">
              <w:r w:rsidR="005F1B84">
                <w:rPr>
                  <w:rFonts w:ascii="Times New Roman" w:hAnsi="Times New Roman"/>
                  <w:color w:val="0000FF"/>
                  <w:u w:val="single"/>
                </w:rPr>
                <w:t>https://m.edsoo.ru/VYL6CQR8P</w:t>
              </w:r>
            </w:hyperlink>
          </w:p>
        </w:tc>
      </w:tr>
      <w:tr w:rsidR="006A4781">
        <w:trPr>
          <w:trHeight w:val="144"/>
          <w:tblCellSpacing w:w="20" w:type="nil"/>
        </w:trPr>
        <w:tc>
          <w:tcPr>
            <w:tcW w:w="0" w:type="auto"/>
            <w:gridSpan w:val="2"/>
            <w:tcMar>
              <w:top w:w="50" w:type="dxa"/>
              <w:left w:w="100" w:type="dxa"/>
            </w:tcMar>
            <w:vAlign w:val="center"/>
          </w:tcPr>
          <w:p w:rsidR="006A4781" w:rsidRPr="005F1B84" w:rsidRDefault="005F1B84">
            <w:pPr>
              <w:spacing w:after="0"/>
              <w:ind w:left="135"/>
              <w:rPr>
                <w:lang w:val="ru-RU"/>
              </w:rPr>
            </w:pPr>
            <w:r w:rsidRPr="005F1B84">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rsidR="006A4781" w:rsidRDefault="005F1B84">
            <w:pPr>
              <w:spacing w:after="0"/>
              <w:ind w:left="135"/>
              <w:jc w:val="center"/>
            </w:pPr>
            <w:r w:rsidRPr="005F1B8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6" w:type="dxa"/>
            <w:tcMar>
              <w:top w:w="50" w:type="dxa"/>
              <w:left w:w="100" w:type="dxa"/>
            </w:tcMar>
            <w:vAlign w:val="center"/>
          </w:tcPr>
          <w:p w:rsidR="006A4781" w:rsidRDefault="005F1B84">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rsidR="006A4781" w:rsidRDefault="005F1B84">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rsidR="006A4781" w:rsidRDefault="006A4781"/>
        </w:tc>
      </w:tr>
    </w:tbl>
    <w:p w:rsidR="006A4781" w:rsidRDefault="006A4781">
      <w:pPr>
        <w:sectPr w:rsidR="006A4781">
          <w:pgSz w:w="16383" w:h="11906" w:orient="landscape"/>
          <w:pgMar w:top="1134" w:right="850" w:bottom="1134" w:left="1701" w:header="720" w:footer="720" w:gutter="0"/>
          <w:cols w:space="720"/>
        </w:sectPr>
      </w:pPr>
    </w:p>
    <w:p w:rsidR="006A4781" w:rsidRPr="005F1B84" w:rsidRDefault="005F1B84">
      <w:pPr>
        <w:spacing w:before="199" w:after="199" w:line="336" w:lineRule="auto"/>
        <w:ind w:left="120"/>
        <w:rPr>
          <w:lang w:val="ru-RU"/>
        </w:rPr>
      </w:pPr>
      <w:bookmarkStart w:id="7" w:name="block-91721570"/>
      <w:bookmarkEnd w:id="6"/>
      <w:r w:rsidRPr="005F1B84">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6A4781" w:rsidRPr="005F1B84" w:rsidRDefault="006A4781">
      <w:pPr>
        <w:spacing w:before="199" w:after="199" w:line="336" w:lineRule="auto"/>
        <w:ind w:left="120"/>
        <w:rPr>
          <w:lang w:val="ru-RU"/>
        </w:rPr>
      </w:pPr>
    </w:p>
    <w:p w:rsidR="006A4781" w:rsidRDefault="005F1B84">
      <w:pPr>
        <w:spacing w:before="199" w:after="199" w:line="336" w:lineRule="auto"/>
        <w:ind w:left="120"/>
      </w:pPr>
      <w:r>
        <w:rPr>
          <w:rFonts w:ascii="Times New Roman" w:hAnsi="Times New Roman"/>
          <w:b/>
          <w:color w:val="000000"/>
          <w:sz w:val="28"/>
        </w:rPr>
        <w:t>7 КЛАСС</w:t>
      </w:r>
    </w:p>
    <w:p w:rsidR="006A4781" w:rsidRDefault="006A478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A4781" w:rsidRPr="00C154D0">
        <w:trPr>
          <w:trHeight w:val="144"/>
        </w:trPr>
        <w:tc>
          <w:tcPr>
            <w:tcW w:w="1988" w:type="dxa"/>
            <w:tcMar>
              <w:top w:w="50" w:type="dxa"/>
              <w:left w:w="100" w:type="dxa"/>
            </w:tcMar>
            <w:vAlign w:val="center"/>
          </w:tcPr>
          <w:p w:rsidR="006A4781" w:rsidRDefault="005F1B8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502" w:type="dxa"/>
            <w:tcMar>
              <w:top w:w="50" w:type="dxa"/>
              <w:left w:w="100" w:type="dxa"/>
            </w:tcMar>
            <w:vAlign w:val="center"/>
          </w:tcPr>
          <w:p w:rsidR="006A4781" w:rsidRPr="005F1B84" w:rsidRDefault="005F1B84">
            <w:pPr>
              <w:spacing w:after="0"/>
              <w:ind w:left="272"/>
              <w:rPr>
                <w:lang w:val="ru-RU"/>
              </w:rPr>
            </w:pPr>
            <w:r w:rsidRPr="005F1B8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A4781">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w:t>
            </w:r>
          </w:p>
        </w:tc>
        <w:tc>
          <w:tcPr>
            <w:tcW w:w="11502" w:type="dxa"/>
            <w:tcMar>
              <w:top w:w="50" w:type="dxa"/>
              <w:left w:w="100" w:type="dxa"/>
            </w:tcMar>
            <w:vAlign w:val="center"/>
          </w:tcPr>
          <w:p w:rsidR="006A4781" w:rsidRDefault="005F1B84">
            <w:pPr>
              <w:spacing w:after="0" w:line="336" w:lineRule="auto"/>
              <w:ind w:left="314"/>
              <w:jc w:val="both"/>
            </w:pPr>
            <w:proofErr w:type="spellStart"/>
            <w:r>
              <w:rPr>
                <w:rFonts w:ascii="Times New Roman" w:hAnsi="Times New Roman"/>
                <w:color w:val="000000"/>
                <w:sz w:val="24"/>
              </w:rPr>
              <w:t>Геометрия</w:t>
            </w:r>
            <w:proofErr w:type="spellEnd"/>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6.1</w:t>
            </w:r>
          </w:p>
        </w:tc>
        <w:tc>
          <w:tcPr>
            <w:tcW w:w="11502"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6A4781">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6.2</w:t>
            </w:r>
          </w:p>
        </w:tc>
        <w:tc>
          <w:tcPr>
            <w:tcW w:w="11502" w:type="dxa"/>
            <w:tcMar>
              <w:top w:w="50" w:type="dxa"/>
              <w:left w:w="100" w:type="dxa"/>
            </w:tcMar>
            <w:vAlign w:val="center"/>
          </w:tcPr>
          <w:p w:rsidR="006A4781" w:rsidRDefault="005F1B84">
            <w:pPr>
              <w:spacing w:after="0" w:line="336" w:lineRule="auto"/>
              <w:ind w:left="314"/>
              <w:jc w:val="both"/>
            </w:pPr>
            <w:r w:rsidRPr="005F1B84">
              <w:rPr>
                <w:rFonts w:ascii="Times New Roman" w:hAnsi="Times New Roman"/>
                <w:color w:val="000000"/>
                <w:sz w:val="24"/>
                <w:lang w:val="ru-RU"/>
              </w:rPr>
              <w:t xml:space="preserve">Делать грубую оценку линейных и угловых величин предметов в реальной жизни, размеров природных объектов. </w:t>
            </w:r>
            <w:proofErr w:type="spellStart"/>
            <w:r>
              <w:rPr>
                <w:rFonts w:ascii="Times New Roman" w:hAnsi="Times New Roman"/>
                <w:color w:val="000000"/>
                <w:sz w:val="24"/>
              </w:rPr>
              <w:t>Различать</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этих</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объектов</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порядку</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6.3</w:t>
            </w:r>
          </w:p>
        </w:tc>
        <w:tc>
          <w:tcPr>
            <w:tcW w:w="11502"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Строить чертежи к геометрическим задачам</w:t>
            </w:r>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6.4</w:t>
            </w:r>
          </w:p>
        </w:tc>
        <w:tc>
          <w:tcPr>
            <w:tcW w:w="11502"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6.5</w:t>
            </w:r>
          </w:p>
        </w:tc>
        <w:tc>
          <w:tcPr>
            <w:tcW w:w="11502"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 xml:space="preserve">Проводить </w:t>
            </w:r>
            <w:proofErr w:type="gramStart"/>
            <w:r w:rsidRPr="005F1B84">
              <w:rPr>
                <w:rFonts w:ascii="Times New Roman" w:hAnsi="Times New Roman"/>
                <w:color w:val="000000"/>
                <w:sz w:val="24"/>
                <w:lang w:val="ru-RU"/>
              </w:rPr>
              <w:t>логические рассуждения</w:t>
            </w:r>
            <w:proofErr w:type="gramEnd"/>
            <w:r w:rsidRPr="005F1B84">
              <w:rPr>
                <w:rFonts w:ascii="Times New Roman" w:hAnsi="Times New Roman"/>
                <w:color w:val="000000"/>
                <w:sz w:val="24"/>
                <w:lang w:val="ru-RU"/>
              </w:rPr>
              <w:t xml:space="preserve"> с использованием геометрических теорем</w:t>
            </w:r>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6.6</w:t>
            </w:r>
          </w:p>
        </w:tc>
        <w:tc>
          <w:tcPr>
            <w:tcW w:w="11502"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6.7</w:t>
            </w:r>
          </w:p>
        </w:tc>
        <w:tc>
          <w:tcPr>
            <w:tcW w:w="11502"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6.8</w:t>
            </w:r>
          </w:p>
        </w:tc>
        <w:tc>
          <w:tcPr>
            <w:tcW w:w="11502"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Решать задачи на клетчатой бумаге</w:t>
            </w:r>
          </w:p>
        </w:tc>
      </w:tr>
      <w:tr w:rsidR="006A4781">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6.9</w:t>
            </w:r>
          </w:p>
        </w:tc>
        <w:tc>
          <w:tcPr>
            <w:tcW w:w="11502" w:type="dxa"/>
            <w:tcMar>
              <w:top w:w="50" w:type="dxa"/>
              <w:left w:w="100" w:type="dxa"/>
            </w:tcMar>
            <w:vAlign w:val="center"/>
          </w:tcPr>
          <w:p w:rsidR="006A4781" w:rsidRDefault="005F1B84">
            <w:pPr>
              <w:spacing w:after="0" w:line="336" w:lineRule="auto"/>
              <w:ind w:left="314"/>
              <w:jc w:val="both"/>
            </w:pPr>
            <w:r w:rsidRPr="005F1B84">
              <w:rPr>
                <w:rFonts w:ascii="Times New Roman" w:hAnsi="Times New Roman"/>
                <w:color w:val="000000"/>
                <w:sz w:val="24"/>
                <w:lang w:val="ru-RU"/>
              </w:rPr>
              <w:t xml:space="preserve">Проводить вычисления и находить числовые и буквенные значения углов в геометрических задачах с использованием </w:t>
            </w:r>
            <w:r w:rsidRPr="005F1B84">
              <w:rPr>
                <w:rFonts w:ascii="Times New Roman" w:hAnsi="Times New Roman"/>
                <w:color w:val="000000"/>
                <w:sz w:val="24"/>
                <w:lang w:val="ru-RU"/>
              </w:rPr>
              <w:lastRenderedPageBreak/>
              <w:t xml:space="preserve">суммы углов треугольников и многоугольников, свойств углов, образованных при пересечении двух параллельных прямых секущей. </w:t>
            </w:r>
            <w:proofErr w:type="spellStart"/>
            <w:r>
              <w:rPr>
                <w:rFonts w:ascii="Times New Roman" w:hAnsi="Times New Roman"/>
                <w:color w:val="000000"/>
                <w:sz w:val="24"/>
              </w:rPr>
              <w:t>Решать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lastRenderedPageBreak/>
              <w:t>6.10</w:t>
            </w:r>
          </w:p>
        </w:tc>
        <w:tc>
          <w:tcPr>
            <w:tcW w:w="11502"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6A4781">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6.11</w:t>
            </w:r>
          </w:p>
        </w:tc>
        <w:tc>
          <w:tcPr>
            <w:tcW w:w="11502" w:type="dxa"/>
            <w:tcMar>
              <w:top w:w="50" w:type="dxa"/>
              <w:left w:w="100" w:type="dxa"/>
            </w:tcMar>
            <w:vAlign w:val="center"/>
          </w:tcPr>
          <w:p w:rsidR="006A4781" w:rsidRDefault="005F1B84">
            <w:pPr>
              <w:spacing w:after="0" w:line="336" w:lineRule="auto"/>
              <w:ind w:left="314"/>
              <w:jc w:val="both"/>
            </w:pPr>
            <w:r w:rsidRPr="005F1B84">
              <w:rPr>
                <w:rFonts w:ascii="Times New Roman" w:hAnsi="Times New Roman"/>
                <w:color w:val="000000"/>
                <w:sz w:val="24"/>
                <w:lang w:val="ru-RU"/>
              </w:rPr>
              <w:t xml:space="preserve">Формулировать определения окружности и круга, хорды и диаметра окружности, пользоваться их свойствами. </w:t>
            </w:r>
            <w:proofErr w:type="spellStart"/>
            <w:r>
              <w:rPr>
                <w:rFonts w:ascii="Times New Roman" w:hAnsi="Times New Roman"/>
                <w:color w:val="000000"/>
                <w:sz w:val="24"/>
              </w:rPr>
              <w:t>Уметь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эти</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6.12</w:t>
            </w:r>
          </w:p>
        </w:tc>
        <w:tc>
          <w:tcPr>
            <w:tcW w:w="11502"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 xml:space="preserve">Владеть понятием описанной около треугольника окружности, уметь находить её центр. Пользоваться </w:t>
            </w:r>
            <w:proofErr w:type="gramStart"/>
            <w:r w:rsidRPr="005F1B84">
              <w:rPr>
                <w:rFonts w:ascii="Times New Roman" w:hAnsi="Times New Roman"/>
                <w:color w:val="000000"/>
                <w:sz w:val="24"/>
                <w:lang w:val="ru-RU"/>
              </w:rPr>
              <w:t>фактами о том</w:t>
            </w:r>
            <w:proofErr w:type="gramEnd"/>
            <w:r w:rsidRPr="005F1B84">
              <w:rPr>
                <w:rFonts w:ascii="Times New Roman" w:hAnsi="Times New Roman"/>
                <w:color w:val="000000"/>
                <w:sz w:val="24"/>
                <w:lang w:val="ru-RU"/>
              </w:rPr>
              <w:t>,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6.13</w:t>
            </w:r>
          </w:p>
        </w:tc>
        <w:tc>
          <w:tcPr>
            <w:tcW w:w="11502"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6.14</w:t>
            </w:r>
          </w:p>
        </w:tc>
        <w:tc>
          <w:tcPr>
            <w:tcW w:w="11502"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Пользоваться простейшими геометрическими неравенствами, понимать их практический смысл</w:t>
            </w:r>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6.15</w:t>
            </w:r>
          </w:p>
        </w:tc>
        <w:tc>
          <w:tcPr>
            <w:tcW w:w="11502"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Проводить основные геометрические построения с помощью циркуля и линейки</w:t>
            </w:r>
          </w:p>
        </w:tc>
      </w:tr>
    </w:tbl>
    <w:p w:rsidR="006A4781" w:rsidRPr="005F1B84" w:rsidRDefault="006A4781">
      <w:pPr>
        <w:spacing w:after="0"/>
        <w:ind w:left="120"/>
        <w:rPr>
          <w:lang w:val="ru-RU"/>
        </w:rPr>
      </w:pPr>
    </w:p>
    <w:p w:rsidR="006A4781" w:rsidRDefault="005F1B84">
      <w:pPr>
        <w:spacing w:before="199" w:after="199"/>
        <w:ind w:left="120"/>
      </w:pPr>
      <w:r>
        <w:rPr>
          <w:rFonts w:ascii="Times New Roman" w:hAnsi="Times New Roman"/>
          <w:b/>
          <w:color w:val="000000"/>
          <w:sz w:val="28"/>
        </w:rPr>
        <w:t>8 КЛАСС</w:t>
      </w:r>
    </w:p>
    <w:p w:rsidR="006A4781" w:rsidRDefault="006A478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A4781" w:rsidRPr="00C154D0">
        <w:trPr>
          <w:trHeight w:val="144"/>
        </w:trPr>
        <w:tc>
          <w:tcPr>
            <w:tcW w:w="1988" w:type="dxa"/>
            <w:tcMar>
              <w:top w:w="50" w:type="dxa"/>
              <w:left w:w="100" w:type="dxa"/>
            </w:tcMar>
            <w:vAlign w:val="center"/>
          </w:tcPr>
          <w:p w:rsidR="006A4781" w:rsidRDefault="005F1B8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09" w:type="dxa"/>
            <w:tcMar>
              <w:top w:w="50" w:type="dxa"/>
              <w:left w:w="100" w:type="dxa"/>
            </w:tcMar>
            <w:vAlign w:val="center"/>
          </w:tcPr>
          <w:p w:rsidR="006A4781" w:rsidRPr="005F1B84" w:rsidRDefault="005F1B84">
            <w:pPr>
              <w:spacing w:after="0"/>
              <w:ind w:left="272"/>
              <w:rPr>
                <w:lang w:val="ru-RU"/>
              </w:rPr>
            </w:pPr>
            <w:r w:rsidRPr="005F1B8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A4781">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w:t>
            </w:r>
          </w:p>
        </w:tc>
        <w:tc>
          <w:tcPr>
            <w:tcW w:w="11809" w:type="dxa"/>
            <w:tcMar>
              <w:top w:w="50" w:type="dxa"/>
              <w:left w:w="100" w:type="dxa"/>
            </w:tcMar>
            <w:vAlign w:val="center"/>
          </w:tcPr>
          <w:p w:rsidR="006A4781" w:rsidRDefault="005F1B84">
            <w:pPr>
              <w:spacing w:after="0" w:line="336" w:lineRule="auto"/>
              <w:ind w:left="314"/>
              <w:jc w:val="both"/>
            </w:pPr>
            <w:proofErr w:type="spellStart"/>
            <w:r>
              <w:rPr>
                <w:rFonts w:ascii="Times New Roman" w:hAnsi="Times New Roman"/>
                <w:color w:val="000000"/>
                <w:sz w:val="24"/>
              </w:rPr>
              <w:t>Геометрия</w:t>
            </w:r>
            <w:proofErr w:type="spellEnd"/>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6.1</w:t>
            </w:r>
          </w:p>
        </w:tc>
        <w:tc>
          <w:tcPr>
            <w:tcW w:w="11809"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Распознавать основные виды четырёхугольников, их элементы, пользоваться их свойствами при решении геометрических задач</w:t>
            </w:r>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6.2</w:t>
            </w:r>
          </w:p>
        </w:tc>
        <w:tc>
          <w:tcPr>
            <w:tcW w:w="11809"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Применять свойства точки пересечения медиан треугольника (центра масс) в решении задач</w:t>
            </w:r>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6.3</w:t>
            </w:r>
          </w:p>
        </w:tc>
        <w:tc>
          <w:tcPr>
            <w:tcW w:w="11809"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 xml:space="preserve">Владеть понятием средней линии треугольника и трапеции, применять их свойства при решении геометрических задач. </w:t>
            </w:r>
            <w:r w:rsidRPr="005F1B84">
              <w:rPr>
                <w:rFonts w:ascii="Times New Roman" w:hAnsi="Times New Roman"/>
                <w:color w:val="000000"/>
                <w:sz w:val="24"/>
                <w:lang w:val="ru-RU"/>
              </w:rPr>
              <w:lastRenderedPageBreak/>
              <w:t>Пользоваться теоремой Фалеса и теоремой о пропорциональных отрезках, применять их для решения практических задач</w:t>
            </w:r>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lastRenderedPageBreak/>
              <w:t>6.4</w:t>
            </w:r>
          </w:p>
        </w:tc>
        <w:tc>
          <w:tcPr>
            <w:tcW w:w="11809"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Применять признаки подобия треугольников в решении геометрических задач</w:t>
            </w:r>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6.5</w:t>
            </w:r>
          </w:p>
        </w:tc>
        <w:tc>
          <w:tcPr>
            <w:tcW w:w="11809"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6A4781">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6.6</w:t>
            </w:r>
          </w:p>
        </w:tc>
        <w:tc>
          <w:tcPr>
            <w:tcW w:w="11809" w:type="dxa"/>
            <w:tcMar>
              <w:top w:w="50" w:type="dxa"/>
              <w:left w:w="100" w:type="dxa"/>
            </w:tcMar>
            <w:vAlign w:val="center"/>
          </w:tcPr>
          <w:p w:rsidR="006A4781" w:rsidRDefault="005F1B84">
            <w:pPr>
              <w:spacing w:after="0" w:line="336" w:lineRule="auto"/>
              <w:ind w:left="314"/>
              <w:jc w:val="both"/>
            </w:pPr>
            <w:r w:rsidRPr="005F1B84">
              <w:rPr>
                <w:rFonts w:ascii="Times New Roman" w:hAnsi="Times New Roman"/>
                <w:color w:val="000000"/>
                <w:sz w:val="24"/>
                <w:lang w:val="ru-RU"/>
              </w:rPr>
              <w:t xml:space="preserve">Владеть понятиями синуса, косинуса и тангенса острого угла прямоугольного треугольника. </w:t>
            </w:r>
            <w:proofErr w:type="spellStart"/>
            <w:r>
              <w:rPr>
                <w:rFonts w:ascii="Times New Roman" w:hAnsi="Times New Roman"/>
                <w:color w:val="000000"/>
                <w:sz w:val="24"/>
              </w:rPr>
              <w:t>Пользоваться</w:t>
            </w:r>
            <w:proofErr w:type="spellEnd"/>
            <w:r>
              <w:rPr>
                <w:rFonts w:ascii="Times New Roman" w:hAnsi="Times New Roman"/>
                <w:color w:val="000000"/>
                <w:sz w:val="24"/>
              </w:rPr>
              <w:t xml:space="preserve"> </w:t>
            </w:r>
            <w:proofErr w:type="spellStart"/>
            <w:r>
              <w:rPr>
                <w:rFonts w:ascii="Times New Roman" w:hAnsi="Times New Roman"/>
                <w:color w:val="000000"/>
                <w:sz w:val="24"/>
              </w:rPr>
              <w:t>этими</w:t>
            </w:r>
            <w:proofErr w:type="spellEnd"/>
            <w:r>
              <w:rPr>
                <w:rFonts w:ascii="Times New Roman" w:hAnsi="Times New Roman"/>
                <w:color w:val="000000"/>
                <w:sz w:val="24"/>
              </w:rPr>
              <w:t xml:space="preserve"> </w:t>
            </w:r>
            <w:proofErr w:type="spellStart"/>
            <w:r>
              <w:rPr>
                <w:rFonts w:ascii="Times New Roman" w:hAnsi="Times New Roman"/>
                <w:color w:val="000000"/>
                <w:sz w:val="24"/>
              </w:rPr>
              <w:t>понятиями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6A4781">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6.7</w:t>
            </w:r>
          </w:p>
        </w:tc>
        <w:tc>
          <w:tcPr>
            <w:tcW w:w="11809" w:type="dxa"/>
            <w:tcMar>
              <w:top w:w="50" w:type="dxa"/>
              <w:left w:w="100" w:type="dxa"/>
            </w:tcMar>
            <w:vAlign w:val="center"/>
          </w:tcPr>
          <w:p w:rsidR="006A4781" w:rsidRDefault="005F1B84">
            <w:pPr>
              <w:spacing w:after="0" w:line="336" w:lineRule="auto"/>
              <w:ind w:left="314"/>
              <w:jc w:val="both"/>
            </w:pPr>
            <w:r w:rsidRPr="005F1B84">
              <w:rPr>
                <w:rFonts w:ascii="Times New Roman" w:hAnsi="Times New Roman"/>
                <w:color w:val="000000"/>
                <w:sz w:val="24"/>
                <w:lang w:val="ru-RU"/>
              </w:rPr>
              <w:t xml:space="preserve">Вычислять (различными способами) площадь треугольника и площади многоугольных фигур (пользуясь, где необходимо, калькулятором).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задачах</w:t>
            </w:r>
            <w:proofErr w:type="spellEnd"/>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6.8</w:t>
            </w:r>
          </w:p>
        </w:tc>
        <w:tc>
          <w:tcPr>
            <w:tcW w:w="11809"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6.9</w:t>
            </w:r>
          </w:p>
        </w:tc>
        <w:tc>
          <w:tcPr>
            <w:tcW w:w="11809"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Владеть понятием описанного четырёхугольника, применять свойства описанного четырёхугольника при решении задач</w:t>
            </w:r>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6.10</w:t>
            </w:r>
          </w:p>
        </w:tc>
        <w:tc>
          <w:tcPr>
            <w:tcW w:w="11809"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6A4781" w:rsidRPr="005F1B84" w:rsidRDefault="006A4781">
      <w:pPr>
        <w:spacing w:after="0"/>
        <w:ind w:left="120"/>
        <w:rPr>
          <w:lang w:val="ru-RU"/>
        </w:rPr>
      </w:pPr>
    </w:p>
    <w:p w:rsidR="006A4781" w:rsidRDefault="005F1B84">
      <w:pPr>
        <w:spacing w:before="199" w:after="199"/>
        <w:ind w:left="120"/>
      </w:pPr>
      <w:r>
        <w:rPr>
          <w:rFonts w:ascii="Times New Roman" w:hAnsi="Times New Roman"/>
          <w:b/>
          <w:color w:val="000000"/>
          <w:sz w:val="28"/>
        </w:rPr>
        <w:t>9 КЛАСС</w:t>
      </w:r>
    </w:p>
    <w:p w:rsidR="006A4781" w:rsidRDefault="006A478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A4781" w:rsidRPr="00C154D0">
        <w:trPr>
          <w:trHeight w:val="144"/>
        </w:trPr>
        <w:tc>
          <w:tcPr>
            <w:tcW w:w="1988" w:type="dxa"/>
            <w:tcMar>
              <w:top w:w="50" w:type="dxa"/>
              <w:left w:w="100" w:type="dxa"/>
            </w:tcMar>
            <w:vAlign w:val="center"/>
          </w:tcPr>
          <w:p w:rsidR="006A4781" w:rsidRDefault="005F1B8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727" w:type="dxa"/>
            <w:tcMar>
              <w:top w:w="50" w:type="dxa"/>
              <w:left w:w="100" w:type="dxa"/>
            </w:tcMar>
            <w:vAlign w:val="center"/>
          </w:tcPr>
          <w:p w:rsidR="006A4781" w:rsidRPr="005F1B84" w:rsidRDefault="005F1B84">
            <w:pPr>
              <w:spacing w:after="0"/>
              <w:ind w:left="272"/>
              <w:rPr>
                <w:lang w:val="ru-RU"/>
              </w:rPr>
            </w:pPr>
            <w:r w:rsidRPr="005F1B8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A4781">
        <w:trPr>
          <w:trHeight w:val="144"/>
        </w:trPr>
        <w:tc>
          <w:tcPr>
            <w:tcW w:w="1988"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6</w:t>
            </w:r>
          </w:p>
        </w:tc>
        <w:tc>
          <w:tcPr>
            <w:tcW w:w="11727" w:type="dxa"/>
            <w:tcMar>
              <w:top w:w="50" w:type="dxa"/>
              <w:left w:w="100" w:type="dxa"/>
            </w:tcMar>
            <w:vAlign w:val="center"/>
          </w:tcPr>
          <w:p w:rsidR="006A4781" w:rsidRDefault="005F1B84">
            <w:pPr>
              <w:spacing w:after="0" w:line="360" w:lineRule="auto"/>
              <w:ind w:left="314"/>
              <w:jc w:val="both"/>
            </w:pPr>
            <w:proofErr w:type="spellStart"/>
            <w:r>
              <w:rPr>
                <w:rFonts w:ascii="Times New Roman" w:hAnsi="Times New Roman"/>
                <w:color w:val="000000"/>
                <w:sz w:val="24"/>
              </w:rPr>
              <w:t>Геометрия</w:t>
            </w:r>
            <w:proofErr w:type="spellEnd"/>
          </w:p>
        </w:tc>
      </w:tr>
      <w:tr w:rsidR="006A4781" w:rsidRPr="00C154D0">
        <w:trPr>
          <w:trHeight w:val="144"/>
        </w:trPr>
        <w:tc>
          <w:tcPr>
            <w:tcW w:w="1988"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6.1</w:t>
            </w:r>
          </w:p>
        </w:tc>
        <w:tc>
          <w:tcPr>
            <w:tcW w:w="11727" w:type="dxa"/>
            <w:tcMar>
              <w:top w:w="50" w:type="dxa"/>
              <w:left w:w="100" w:type="dxa"/>
            </w:tcMar>
            <w:vAlign w:val="center"/>
          </w:tcPr>
          <w:p w:rsidR="006A4781" w:rsidRPr="005F1B84" w:rsidRDefault="005F1B84">
            <w:pPr>
              <w:spacing w:after="0" w:line="360" w:lineRule="auto"/>
              <w:ind w:left="314"/>
              <w:jc w:val="both"/>
              <w:rPr>
                <w:lang w:val="ru-RU"/>
              </w:rPr>
            </w:pPr>
            <w:r w:rsidRPr="005F1B84">
              <w:rPr>
                <w:rFonts w:ascii="Times New Roman" w:hAnsi="Times New Roman"/>
                <w:color w:val="000000"/>
                <w:sz w:val="24"/>
                <w:lang w:val="ru-RU"/>
              </w:rPr>
              <w:t xml:space="preserve">Знать тригонометрические функции острых углов, находить с их помощью различные элементы прямоугольного треугольника </w:t>
            </w:r>
            <w:r w:rsidRPr="005F1B84">
              <w:rPr>
                <w:rFonts w:ascii="Times New Roman" w:hAnsi="Times New Roman"/>
                <w:color w:val="000000"/>
                <w:sz w:val="24"/>
                <w:lang w:val="ru-RU"/>
              </w:rPr>
              <w:lastRenderedPageBreak/>
              <w:t xml:space="preserve">(«решение прямоугольных треугольников»). Находить (с помощью калькулятора) длины и углы для </w:t>
            </w:r>
            <w:proofErr w:type="spellStart"/>
            <w:r w:rsidRPr="005F1B84">
              <w:rPr>
                <w:rFonts w:ascii="Times New Roman" w:hAnsi="Times New Roman"/>
                <w:color w:val="000000"/>
                <w:sz w:val="24"/>
                <w:lang w:val="ru-RU"/>
              </w:rPr>
              <w:t>нетабличных</w:t>
            </w:r>
            <w:proofErr w:type="spellEnd"/>
            <w:r w:rsidRPr="005F1B84">
              <w:rPr>
                <w:rFonts w:ascii="Times New Roman" w:hAnsi="Times New Roman"/>
                <w:color w:val="000000"/>
                <w:sz w:val="24"/>
                <w:lang w:val="ru-RU"/>
              </w:rPr>
              <w:t xml:space="preserve"> значений</w:t>
            </w:r>
          </w:p>
        </w:tc>
      </w:tr>
      <w:tr w:rsidR="006A4781" w:rsidRPr="00C154D0">
        <w:trPr>
          <w:trHeight w:val="144"/>
        </w:trPr>
        <w:tc>
          <w:tcPr>
            <w:tcW w:w="1988"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lastRenderedPageBreak/>
              <w:t>6.2</w:t>
            </w:r>
          </w:p>
        </w:tc>
        <w:tc>
          <w:tcPr>
            <w:tcW w:w="11727" w:type="dxa"/>
            <w:tcMar>
              <w:top w:w="50" w:type="dxa"/>
              <w:left w:w="100" w:type="dxa"/>
            </w:tcMar>
            <w:vAlign w:val="center"/>
          </w:tcPr>
          <w:p w:rsidR="006A4781" w:rsidRPr="005F1B84" w:rsidRDefault="005F1B84">
            <w:pPr>
              <w:spacing w:after="0" w:line="360" w:lineRule="auto"/>
              <w:ind w:left="314"/>
              <w:jc w:val="both"/>
              <w:rPr>
                <w:lang w:val="ru-RU"/>
              </w:rPr>
            </w:pPr>
            <w:r w:rsidRPr="005F1B84">
              <w:rPr>
                <w:rFonts w:ascii="Times New Roman" w:hAnsi="Times New Roman"/>
                <w:color w:val="000000"/>
                <w:sz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6A4781" w:rsidRPr="00C154D0">
        <w:trPr>
          <w:trHeight w:val="144"/>
        </w:trPr>
        <w:tc>
          <w:tcPr>
            <w:tcW w:w="1988"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6.3</w:t>
            </w:r>
          </w:p>
        </w:tc>
        <w:tc>
          <w:tcPr>
            <w:tcW w:w="11727" w:type="dxa"/>
            <w:tcMar>
              <w:top w:w="50" w:type="dxa"/>
              <w:left w:w="100" w:type="dxa"/>
            </w:tcMar>
            <w:vAlign w:val="center"/>
          </w:tcPr>
          <w:p w:rsidR="006A4781" w:rsidRPr="005F1B84" w:rsidRDefault="005F1B84">
            <w:pPr>
              <w:spacing w:after="0" w:line="360" w:lineRule="auto"/>
              <w:ind w:left="314"/>
              <w:jc w:val="both"/>
              <w:rPr>
                <w:lang w:val="ru-RU"/>
              </w:rPr>
            </w:pPr>
            <w:r w:rsidRPr="005F1B84">
              <w:rPr>
                <w:rFonts w:ascii="Times New Roman" w:hAnsi="Times New Roman"/>
                <w:color w:val="000000"/>
                <w:sz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6A4781" w:rsidRPr="00C154D0">
        <w:trPr>
          <w:trHeight w:val="144"/>
        </w:trPr>
        <w:tc>
          <w:tcPr>
            <w:tcW w:w="1988"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6.4</w:t>
            </w:r>
          </w:p>
        </w:tc>
        <w:tc>
          <w:tcPr>
            <w:tcW w:w="11727" w:type="dxa"/>
            <w:tcMar>
              <w:top w:w="50" w:type="dxa"/>
              <w:left w:w="100" w:type="dxa"/>
            </w:tcMar>
            <w:vAlign w:val="center"/>
          </w:tcPr>
          <w:p w:rsidR="006A4781" w:rsidRPr="005F1B84" w:rsidRDefault="005F1B84">
            <w:pPr>
              <w:spacing w:after="0" w:line="360" w:lineRule="auto"/>
              <w:ind w:left="314"/>
              <w:jc w:val="both"/>
              <w:rPr>
                <w:lang w:val="ru-RU"/>
              </w:rPr>
            </w:pPr>
            <w:r w:rsidRPr="005F1B84">
              <w:rPr>
                <w:rFonts w:ascii="Times New Roman" w:hAnsi="Times New Roman"/>
                <w:color w:val="000000"/>
                <w:sz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6A4781" w:rsidRPr="00C154D0">
        <w:trPr>
          <w:trHeight w:val="144"/>
        </w:trPr>
        <w:tc>
          <w:tcPr>
            <w:tcW w:w="1988"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6.5</w:t>
            </w:r>
          </w:p>
        </w:tc>
        <w:tc>
          <w:tcPr>
            <w:tcW w:w="11727" w:type="dxa"/>
            <w:tcMar>
              <w:top w:w="50" w:type="dxa"/>
              <w:left w:w="100" w:type="dxa"/>
            </w:tcMar>
            <w:vAlign w:val="center"/>
          </w:tcPr>
          <w:p w:rsidR="006A4781" w:rsidRPr="005F1B84" w:rsidRDefault="005F1B84">
            <w:pPr>
              <w:spacing w:after="0" w:line="360" w:lineRule="auto"/>
              <w:ind w:left="314"/>
              <w:jc w:val="both"/>
              <w:rPr>
                <w:lang w:val="ru-RU"/>
              </w:rPr>
            </w:pPr>
            <w:r w:rsidRPr="005F1B84">
              <w:rPr>
                <w:rFonts w:ascii="Times New Roman" w:hAnsi="Times New Roman"/>
                <w:color w:val="000000"/>
                <w:sz w:val="24"/>
                <w:lang w:val="ru-RU"/>
              </w:rPr>
              <w:t>Пользоваться теоремами о произведении отрезков хорд, о произведении отрезков секущих, о квадрате касательной</w:t>
            </w:r>
          </w:p>
        </w:tc>
      </w:tr>
      <w:tr w:rsidR="006A4781">
        <w:trPr>
          <w:trHeight w:val="144"/>
        </w:trPr>
        <w:tc>
          <w:tcPr>
            <w:tcW w:w="1988"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6.6</w:t>
            </w:r>
          </w:p>
        </w:tc>
        <w:tc>
          <w:tcPr>
            <w:tcW w:w="11727" w:type="dxa"/>
            <w:tcMar>
              <w:top w:w="50" w:type="dxa"/>
              <w:left w:w="100" w:type="dxa"/>
            </w:tcMar>
            <w:vAlign w:val="center"/>
          </w:tcPr>
          <w:p w:rsidR="006A4781" w:rsidRDefault="005F1B84">
            <w:pPr>
              <w:spacing w:after="0" w:line="360" w:lineRule="auto"/>
              <w:ind w:left="314"/>
              <w:jc w:val="both"/>
            </w:pPr>
            <w:r w:rsidRPr="005F1B84">
              <w:rPr>
                <w:rFonts w:ascii="Times New Roman" w:hAnsi="Times New Roman"/>
                <w:color w:val="000000"/>
                <w:sz w:val="24"/>
                <w:lang w:val="ru-RU"/>
              </w:rPr>
              <w:t xml:space="preserve">Пользоваться векторами, понимать их геометрический и физический смысл, применять их в решении геометрических и физических задач.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скалярное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w:t>
            </w:r>
            <w:proofErr w:type="spellEnd"/>
            <w:r>
              <w:rPr>
                <w:rFonts w:ascii="Times New Roman" w:hAnsi="Times New Roman"/>
                <w:color w:val="000000"/>
                <w:sz w:val="24"/>
              </w:rPr>
              <w:t xml:space="preserve"> и </w:t>
            </w:r>
            <w:proofErr w:type="spellStart"/>
            <w:r>
              <w:rPr>
                <w:rFonts w:ascii="Times New Roman" w:hAnsi="Times New Roman"/>
                <w:color w:val="000000"/>
                <w:sz w:val="24"/>
              </w:rPr>
              <w:t>углов</w:t>
            </w:r>
            <w:proofErr w:type="spellEnd"/>
          </w:p>
        </w:tc>
      </w:tr>
      <w:tr w:rsidR="006A4781" w:rsidRPr="00C154D0">
        <w:trPr>
          <w:trHeight w:val="144"/>
        </w:trPr>
        <w:tc>
          <w:tcPr>
            <w:tcW w:w="1988"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6.7</w:t>
            </w:r>
          </w:p>
        </w:tc>
        <w:tc>
          <w:tcPr>
            <w:tcW w:w="11727" w:type="dxa"/>
            <w:tcMar>
              <w:top w:w="50" w:type="dxa"/>
              <w:left w:w="100" w:type="dxa"/>
            </w:tcMar>
            <w:vAlign w:val="center"/>
          </w:tcPr>
          <w:p w:rsidR="006A4781" w:rsidRPr="005F1B84" w:rsidRDefault="005F1B84">
            <w:pPr>
              <w:spacing w:after="0" w:line="360" w:lineRule="auto"/>
              <w:ind w:left="314"/>
              <w:jc w:val="both"/>
              <w:rPr>
                <w:lang w:val="ru-RU"/>
              </w:rPr>
            </w:pPr>
            <w:r w:rsidRPr="005F1B84">
              <w:rPr>
                <w:rFonts w:ascii="Times New Roman" w:hAnsi="Times New Roman"/>
                <w:color w:val="000000"/>
                <w:sz w:val="24"/>
                <w:lang w:val="ru-RU"/>
              </w:rPr>
              <w:t>Пользоваться методом координат на плоскости, применять его в решении геометрических и практических задач</w:t>
            </w:r>
          </w:p>
        </w:tc>
      </w:tr>
      <w:tr w:rsidR="006A4781">
        <w:trPr>
          <w:trHeight w:val="144"/>
        </w:trPr>
        <w:tc>
          <w:tcPr>
            <w:tcW w:w="1988"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6.8</w:t>
            </w:r>
          </w:p>
        </w:tc>
        <w:tc>
          <w:tcPr>
            <w:tcW w:w="11727" w:type="dxa"/>
            <w:tcMar>
              <w:top w:w="50" w:type="dxa"/>
              <w:left w:w="100" w:type="dxa"/>
            </w:tcMar>
            <w:vAlign w:val="center"/>
          </w:tcPr>
          <w:p w:rsidR="006A4781" w:rsidRDefault="005F1B84">
            <w:pPr>
              <w:spacing w:after="0" w:line="360" w:lineRule="auto"/>
              <w:ind w:left="314"/>
              <w:jc w:val="both"/>
            </w:pPr>
            <w:r w:rsidRPr="005F1B84">
              <w:rPr>
                <w:rFonts w:ascii="Times New Roman" w:hAnsi="Times New Roman"/>
                <w:color w:val="000000"/>
                <w:sz w:val="24"/>
                <w:lang w:val="ru-RU"/>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задачах</w:t>
            </w:r>
            <w:proofErr w:type="spellEnd"/>
          </w:p>
        </w:tc>
      </w:tr>
      <w:tr w:rsidR="006A4781" w:rsidRPr="00C154D0">
        <w:trPr>
          <w:trHeight w:val="144"/>
        </w:trPr>
        <w:tc>
          <w:tcPr>
            <w:tcW w:w="1988"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6.9</w:t>
            </w:r>
          </w:p>
        </w:tc>
        <w:tc>
          <w:tcPr>
            <w:tcW w:w="11727" w:type="dxa"/>
            <w:tcMar>
              <w:top w:w="50" w:type="dxa"/>
              <w:left w:w="100" w:type="dxa"/>
            </w:tcMar>
            <w:vAlign w:val="center"/>
          </w:tcPr>
          <w:p w:rsidR="006A4781" w:rsidRPr="005F1B84" w:rsidRDefault="005F1B84">
            <w:pPr>
              <w:spacing w:after="0" w:line="360" w:lineRule="auto"/>
              <w:ind w:left="314"/>
              <w:jc w:val="both"/>
              <w:rPr>
                <w:lang w:val="ru-RU"/>
              </w:rPr>
            </w:pPr>
            <w:r w:rsidRPr="005F1B84">
              <w:rPr>
                <w:rFonts w:ascii="Times New Roman" w:hAnsi="Times New Roman"/>
                <w:color w:val="000000"/>
                <w:sz w:val="24"/>
                <w:lang w:val="ru-RU"/>
              </w:rPr>
              <w:t>Находить оси или центры симметрии фигур, применять движения плоскости в простейших случаях</w:t>
            </w:r>
          </w:p>
        </w:tc>
      </w:tr>
      <w:tr w:rsidR="006A4781" w:rsidRPr="00C154D0">
        <w:trPr>
          <w:trHeight w:val="144"/>
        </w:trPr>
        <w:tc>
          <w:tcPr>
            <w:tcW w:w="1988"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6.10</w:t>
            </w:r>
          </w:p>
        </w:tc>
        <w:tc>
          <w:tcPr>
            <w:tcW w:w="11727" w:type="dxa"/>
            <w:tcMar>
              <w:top w:w="50" w:type="dxa"/>
              <w:left w:w="100" w:type="dxa"/>
            </w:tcMar>
            <w:vAlign w:val="center"/>
          </w:tcPr>
          <w:p w:rsidR="006A4781" w:rsidRPr="005F1B84" w:rsidRDefault="005F1B84">
            <w:pPr>
              <w:spacing w:after="0" w:line="360" w:lineRule="auto"/>
              <w:ind w:left="314"/>
              <w:jc w:val="both"/>
              <w:rPr>
                <w:lang w:val="ru-RU"/>
              </w:rPr>
            </w:pPr>
            <w:r w:rsidRPr="005F1B84">
              <w:rPr>
                <w:rFonts w:ascii="Times New Roman" w:hAnsi="Times New Roman"/>
                <w:color w:val="000000"/>
                <w:sz w:val="24"/>
                <w:lang w:val="ru-RU"/>
              </w:rPr>
              <w:t xml:space="preserve">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w:t>
            </w:r>
            <w:r w:rsidRPr="005F1B84">
              <w:rPr>
                <w:rFonts w:ascii="Times New Roman" w:hAnsi="Times New Roman"/>
                <w:color w:val="000000"/>
                <w:sz w:val="24"/>
                <w:lang w:val="ru-RU"/>
              </w:rPr>
              <w:lastRenderedPageBreak/>
              <w:t>калькулятором)</w:t>
            </w:r>
          </w:p>
        </w:tc>
      </w:tr>
    </w:tbl>
    <w:p w:rsidR="006A4781" w:rsidRPr="005F1B84" w:rsidRDefault="006A4781">
      <w:pPr>
        <w:spacing w:after="0"/>
        <w:ind w:left="120"/>
        <w:rPr>
          <w:lang w:val="ru-RU"/>
        </w:rPr>
      </w:pPr>
    </w:p>
    <w:p w:rsidR="006A4781" w:rsidRPr="005F1B84" w:rsidRDefault="006A4781">
      <w:pPr>
        <w:rPr>
          <w:lang w:val="ru-RU"/>
        </w:rPr>
        <w:sectPr w:rsidR="006A4781" w:rsidRPr="005F1B84">
          <w:pgSz w:w="11906" w:h="16383"/>
          <w:pgMar w:top="1134" w:right="850" w:bottom="1134" w:left="1701" w:header="720" w:footer="720" w:gutter="0"/>
          <w:cols w:space="720"/>
        </w:sectPr>
      </w:pPr>
    </w:p>
    <w:p w:rsidR="006A4781" w:rsidRDefault="005F1B84">
      <w:pPr>
        <w:spacing w:before="199" w:after="199" w:line="336" w:lineRule="auto"/>
        <w:ind w:left="120"/>
      </w:pPr>
      <w:bookmarkStart w:id="8" w:name="block-91721572"/>
      <w:bookmarkEnd w:id="7"/>
      <w:r>
        <w:rPr>
          <w:rFonts w:ascii="Times New Roman" w:hAnsi="Times New Roman"/>
          <w:b/>
          <w:color w:val="000000"/>
          <w:sz w:val="28"/>
        </w:rPr>
        <w:lastRenderedPageBreak/>
        <w:t>ПРОВЕРЯЕМЫЕ ЭЛЕМЕНТЫ СОДЕРЖАНИЯ</w:t>
      </w:r>
    </w:p>
    <w:p w:rsidR="006A4781" w:rsidRDefault="006A4781">
      <w:pPr>
        <w:spacing w:after="0"/>
        <w:ind w:left="120"/>
      </w:pPr>
    </w:p>
    <w:p w:rsidR="006A4781" w:rsidRDefault="005F1B84">
      <w:pPr>
        <w:spacing w:before="199" w:after="199"/>
        <w:ind w:left="120"/>
      </w:pPr>
      <w:r>
        <w:rPr>
          <w:rFonts w:ascii="Times New Roman" w:hAnsi="Times New Roman"/>
          <w:b/>
          <w:color w:val="000000"/>
          <w:sz w:val="28"/>
        </w:rPr>
        <w:t>7 КЛАСС</w:t>
      </w:r>
    </w:p>
    <w:p w:rsidR="006A4781" w:rsidRDefault="006A4781">
      <w:pPr>
        <w:spacing w:before="199" w:after="199"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3"/>
        <w:gridCol w:w="8037"/>
      </w:tblGrid>
      <w:tr w:rsidR="006A4781">
        <w:trPr>
          <w:trHeight w:val="144"/>
        </w:trPr>
        <w:tc>
          <w:tcPr>
            <w:tcW w:w="1657" w:type="dxa"/>
            <w:tcMar>
              <w:top w:w="50" w:type="dxa"/>
              <w:left w:w="100" w:type="dxa"/>
            </w:tcMar>
            <w:vAlign w:val="center"/>
          </w:tcPr>
          <w:p w:rsidR="006A4781" w:rsidRDefault="005F1B8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246" w:type="dxa"/>
            <w:tcMar>
              <w:top w:w="50" w:type="dxa"/>
              <w:left w:w="100" w:type="dxa"/>
            </w:tcMar>
            <w:vAlign w:val="center"/>
          </w:tcPr>
          <w:p w:rsidR="006A4781" w:rsidRDefault="005F1B8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A4781">
        <w:trPr>
          <w:trHeight w:val="144"/>
        </w:trPr>
        <w:tc>
          <w:tcPr>
            <w:tcW w:w="1657"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w:t>
            </w:r>
          </w:p>
        </w:tc>
        <w:tc>
          <w:tcPr>
            <w:tcW w:w="12246" w:type="dxa"/>
            <w:tcMar>
              <w:top w:w="50" w:type="dxa"/>
              <w:left w:w="100" w:type="dxa"/>
            </w:tcMar>
            <w:vAlign w:val="center"/>
          </w:tcPr>
          <w:p w:rsidR="006A4781" w:rsidRDefault="005F1B84">
            <w:pPr>
              <w:spacing w:after="0" w:line="336" w:lineRule="auto"/>
              <w:ind w:left="314"/>
            </w:pPr>
            <w:proofErr w:type="spellStart"/>
            <w:r>
              <w:rPr>
                <w:rFonts w:ascii="Times New Roman" w:hAnsi="Times New Roman"/>
                <w:color w:val="000000"/>
                <w:sz w:val="24"/>
              </w:rPr>
              <w:t>Геометрия</w:t>
            </w:r>
            <w:proofErr w:type="spellEnd"/>
          </w:p>
        </w:tc>
      </w:tr>
      <w:tr w:rsidR="006A4781">
        <w:trPr>
          <w:trHeight w:val="144"/>
        </w:trPr>
        <w:tc>
          <w:tcPr>
            <w:tcW w:w="1657"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6.1</w:t>
            </w:r>
          </w:p>
        </w:tc>
        <w:tc>
          <w:tcPr>
            <w:tcW w:w="12246" w:type="dxa"/>
            <w:tcMar>
              <w:top w:w="50" w:type="dxa"/>
              <w:left w:w="100" w:type="dxa"/>
            </w:tcMar>
            <w:vAlign w:val="center"/>
          </w:tcPr>
          <w:p w:rsidR="006A4781" w:rsidRDefault="005F1B84">
            <w:pPr>
              <w:spacing w:after="0" w:line="336" w:lineRule="auto"/>
              <w:ind w:left="314"/>
              <w:jc w:val="both"/>
            </w:pPr>
            <w:r w:rsidRPr="005F1B84">
              <w:rPr>
                <w:rFonts w:ascii="Times New Roman" w:hAnsi="Times New Roman"/>
                <w:color w:val="000000"/>
                <w:sz w:val="24"/>
                <w:lang w:val="ru-RU"/>
              </w:rPr>
              <w:t xml:space="preserve">Начальные понятия геометрии. Точка, прямая, отрезок, луч. Угол. Виды углов. Вертикальные и смежные углы. </w:t>
            </w:r>
            <w:proofErr w:type="spellStart"/>
            <w:r>
              <w:rPr>
                <w:rFonts w:ascii="Times New Roman" w:hAnsi="Times New Roman"/>
                <w:color w:val="000000"/>
                <w:sz w:val="24"/>
              </w:rPr>
              <w:t>Биссектриса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угла</w:t>
            </w:r>
            <w:proofErr w:type="spellEnd"/>
            <w:r>
              <w:rPr>
                <w:rFonts w:ascii="Times New Roman" w:hAnsi="Times New Roman"/>
                <w:color w:val="000000"/>
                <w:sz w:val="24"/>
              </w:rPr>
              <w:t xml:space="preserve">. </w:t>
            </w:r>
            <w:proofErr w:type="spellStart"/>
            <w:r>
              <w:rPr>
                <w:rFonts w:ascii="Times New Roman" w:hAnsi="Times New Roman"/>
                <w:color w:val="000000"/>
                <w:sz w:val="24"/>
              </w:rPr>
              <w:t>Ломаная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перпендикулярность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p>
        </w:tc>
      </w:tr>
      <w:tr w:rsidR="006A4781" w:rsidRPr="00C154D0">
        <w:trPr>
          <w:trHeight w:val="144"/>
        </w:trPr>
        <w:tc>
          <w:tcPr>
            <w:tcW w:w="1657"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6.2</w:t>
            </w:r>
          </w:p>
        </w:tc>
        <w:tc>
          <w:tcPr>
            <w:tcW w:w="12246"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Симметричные фигуры. Основные свойства осевой симметрии. Примеры симметрии в окружающем мире</w:t>
            </w:r>
          </w:p>
        </w:tc>
      </w:tr>
      <w:tr w:rsidR="006A4781" w:rsidRPr="00C154D0">
        <w:trPr>
          <w:trHeight w:val="144"/>
        </w:trPr>
        <w:tc>
          <w:tcPr>
            <w:tcW w:w="1657"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6.3</w:t>
            </w:r>
          </w:p>
        </w:tc>
        <w:tc>
          <w:tcPr>
            <w:tcW w:w="12246"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Основные построения с помощью циркуля и линейки. Треугольник. Высота, медиана, биссектриса, их свойства</w:t>
            </w:r>
          </w:p>
        </w:tc>
      </w:tr>
      <w:tr w:rsidR="006A4781" w:rsidRPr="00C154D0">
        <w:trPr>
          <w:trHeight w:val="144"/>
        </w:trPr>
        <w:tc>
          <w:tcPr>
            <w:tcW w:w="1657"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6.4</w:t>
            </w:r>
          </w:p>
        </w:tc>
        <w:tc>
          <w:tcPr>
            <w:tcW w:w="12246"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Равнобедренный и равносторонний треугольники. Неравенство треугольника</w:t>
            </w:r>
          </w:p>
        </w:tc>
      </w:tr>
      <w:tr w:rsidR="006A4781">
        <w:trPr>
          <w:trHeight w:val="144"/>
        </w:trPr>
        <w:tc>
          <w:tcPr>
            <w:tcW w:w="1657"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6.5</w:t>
            </w:r>
          </w:p>
        </w:tc>
        <w:tc>
          <w:tcPr>
            <w:tcW w:w="12246" w:type="dxa"/>
            <w:tcMar>
              <w:top w:w="50" w:type="dxa"/>
              <w:left w:w="100" w:type="dxa"/>
            </w:tcMar>
            <w:vAlign w:val="center"/>
          </w:tcPr>
          <w:p w:rsidR="006A4781" w:rsidRDefault="005F1B84">
            <w:pPr>
              <w:spacing w:after="0" w:line="336" w:lineRule="auto"/>
              <w:ind w:left="314"/>
              <w:jc w:val="both"/>
            </w:pPr>
            <w:r w:rsidRPr="005F1B84">
              <w:rPr>
                <w:rFonts w:ascii="Times New Roman" w:hAnsi="Times New Roman"/>
                <w:color w:val="000000"/>
                <w:sz w:val="24"/>
                <w:lang w:val="ru-RU"/>
              </w:rPr>
              <w:t xml:space="preserve">Свойства и признаки равнобедренного треугольника.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r>
      <w:tr w:rsidR="006A4781" w:rsidRPr="00C154D0">
        <w:trPr>
          <w:trHeight w:val="144"/>
        </w:trPr>
        <w:tc>
          <w:tcPr>
            <w:tcW w:w="1657"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6.6</w:t>
            </w:r>
          </w:p>
        </w:tc>
        <w:tc>
          <w:tcPr>
            <w:tcW w:w="12246"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 xml:space="preserve">Свойства и признаки </w:t>
            </w:r>
            <w:proofErr w:type="gramStart"/>
            <w:r w:rsidRPr="005F1B84">
              <w:rPr>
                <w:rFonts w:ascii="Times New Roman" w:hAnsi="Times New Roman"/>
                <w:color w:val="000000"/>
                <w:sz w:val="24"/>
                <w:lang w:val="ru-RU"/>
              </w:rPr>
              <w:t>параллельных</w:t>
            </w:r>
            <w:proofErr w:type="gramEnd"/>
            <w:r w:rsidRPr="005F1B84">
              <w:rPr>
                <w:rFonts w:ascii="Times New Roman" w:hAnsi="Times New Roman"/>
                <w:color w:val="000000"/>
                <w:sz w:val="24"/>
                <w:lang w:val="ru-RU"/>
              </w:rPr>
              <w:t xml:space="preserve"> прямых. Сумма углов треугольника. Внешние углы треугольника</w:t>
            </w:r>
          </w:p>
        </w:tc>
      </w:tr>
      <w:tr w:rsidR="006A4781">
        <w:trPr>
          <w:trHeight w:val="144"/>
        </w:trPr>
        <w:tc>
          <w:tcPr>
            <w:tcW w:w="1657"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6.7</w:t>
            </w:r>
          </w:p>
        </w:tc>
        <w:tc>
          <w:tcPr>
            <w:tcW w:w="12246" w:type="dxa"/>
            <w:tcMar>
              <w:top w:w="50" w:type="dxa"/>
              <w:left w:w="100" w:type="dxa"/>
            </w:tcMar>
            <w:vAlign w:val="center"/>
          </w:tcPr>
          <w:p w:rsidR="006A4781" w:rsidRDefault="005F1B84">
            <w:pPr>
              <w:spacing w:after="0" w:line="336" w:lineRule="auto"/>
              <w:ind w:left="314"/>
              <w:jc w:val="both"/>
            </w:pPr>
            <w:r w:rsidRPr="005F1B84">
              <w:rPr>
                <w:rFonts w:ascii="Times New Roman" w:hAnsi="Times New Roman"/>
                <w:color w:val="000000"/>
                <w:sz w:val="24"/>
                <w:lang w:val="ru-RU"/>
              </w:rPr>
              <w:t xml:space="preserve">Прямоугольный треугольник. Свойство медианы прямоугольного треугольника, проведённой к гипотенузе.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w:t>
            </w:r>
            <w:proofErr w:type="spellEnd"/>
            <w:r>
              <w:rPr>
                <w:rFonts w:ascii="Times New Roman" w:hAnsi="Times New Roman"/>
                <w:color w:val="000000"/>
                <w:sz w:val="24"/>
              </w:rPr>
              <w:t xml:space="preserve"> с </w:t>
            </w:r>
            <w:proofErr w:type="spellStart"/>
            <w:r>
              <w:rPr>
                <w:rFonts w:ascii="Times New Roman" w:hAnsi="Times New Roman"/>
                <w:color w:val="000000"/>
                <w:sz w:val="24"/>
              </w:rPr>
              <w:t>углом</w:t>
            </w:r>
            <w:proofErr w:type="spellEnd"/>
            <w:r>
              <w:rPr>
                <w:rFonts w:ascii="Times New Roman" w:hAnsi="Times New Roman"/>
                <w:color w:val="000000"/>
                <w:sz w:val="24"/>
              </w:rPr>
              <w:t xml:space="preserve"> в 30°</w:t>
            </w:r>
          </w:p>
        </w:tc>
      </w:tr>
      <w:tr w:rsidR="006A4781">
        <w:trPr>
          <w:trHeight w:val="144"/>
        </w:trPr>
        <w:tc>
          <w:tcPr>
            <w:tcW w:w="1657"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6.8</w:t>
            </w:r>
          </w:p>
        </w:tc>
        <w:tc>
          <w:tcPr>
            <w:tcW w:w="12246" w:type="dxa"/>
            <w:tcMar>
              <w:top w:w="50" w:type="dxa"/>
              <w:left w:w="100" w:type="dxa"/>
            </w:tcMar>
            <w:vAlign w:val="center"/>
          </w:tcPr>
          <w:p w:rsidR="006A4781" w:rsidRDefault="005F1B84">
            <w:pPr>
              <w:spacing w:after="0" w:line="336" w:lineRule="auto"/>
              <w:ind w:left="314"/>
              <w:jc w:val="both"/>
            </w:pPr>
            <w:r w:rsidRPr="005F1B84">
              <w:rPr>
                <w:rFonts w:ascii="Times New Roman" w:hAnsi="Times New Roman"/>
                <w:color w:val="000000"/>
                <w:sz w:val="24"/>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w:t>
            </w:r>
            <w:proofErr w:type="spellStart"/>
            <w:r>
              <w:rPr>
                <w:rFonts w:ascii="Times New Roman" w:hAnsi="Times New Roman"/>
                <w:color w:val="000000"/>
                <w:sz w:val="24"/>
              </w:rPr>
              <w:t>Перпендикуляр</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наклонная</w:t>
            </w:r>
            <w:proofErr w:type="spellEnd"/>
          </w:p>
        </w:tc>
      </w:tr>
      <w:tr w:rsidR="006A4781" w:rsidRPr="00C154D0">
        <w:trPr>
          <w:trHeight w:val="144"/>
        </w:trPr>
        <w:tc>
          <w:tcPr>
            <w:tcW w:w="1657"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6.9</w:t>
            </w:r>
          </w:p>
        </w:tc>
        <w:tc>
          <w:tcPr>
            <w:tcW w:w="12246"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Геометрическое место точек. Биссектриса угла и серединный перпендикуляр к отрезку как геометрические места точек</w:t>
            </w:r>
          </w:p>
        </w:tc>
      </w:tr>
      <w:tr w:rsidR="006A4781">
        <w:trPr>
          <w:trHeight w:val="144"/>
        </w:trPr>
        <w:tc>
          <w:tcPr>
            <w:tcW w:w="1657"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6.10</w:t>
            </w:r>
          </w:p>
        </w:tc>
        <w:tc>
          <w:tcPr>
            <w:tcW w:w="12246" w:type="dxa"/>
            <w:tcMar>
              <w:top w:w="50" w:type="dxa"/>
              <w:left w:w="100" w:type="dxa"/>
            </w:tcMar>
            <w:vAlign w:val="center"/>
          </w:tcPr>
          <w:p w:rsidR="006A4781" w:rsidRDefault="005F1B84">
            <w:pPr>
              <w:spacing w:after="0" w:line="336" w:lineRule="auto"/>
              <w:ind w:left="314"/>
              <w:jc w:val="both"/>
            </w:pPr>
            <w:r w:rsidRPr="005F1B84">
              <w:rPr>
                <w:rFonts w:ascii="Times New Roman" w:hAnsi="Times New Roman"/>
                <w:color w:val="000000"/>
                <w:sz w:val="24"/>
                <w:lang w:val="ru-RU"/>
              </w:rPr>
              <w:t xml:space="preserve">Окружность и круг, хорда и диаметр, их свойства. Взаимное расположение окружности и прямой. </w:t>
            </w:r>
            <w:proofErr w:type="spellStart"/>
            <w:r>
              <w:rPr>
                <w:rFonts w:ascii="Times New Roman" w:hAnsi="Times New Roman"/>
                <w:color w:val="000000"/>
                <w:sz w:val="24"/>
              </w:rPr>
              <w:t>Касательная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секущая</w:t>
            </w:r>
            <w:proofErr w:type="spellEnd"/>
            <w:r>
              <w:rPr>
                <w:rFonts w:ascii="Times New Roman" w:hAnsi="Times New Roman"/>
                <w:color w:val="000000"/>
                <w:sz w:val="24"/>
              </w:rPr>
              <w:t xml:space="preserve"> к </w:t>
            </w:r>
            <w:proofErr w:type="spellStart"/>
            <w:r>
              <w:rPr>
                <w:rFonts w:ascii="Times New Roman" w:hAnsi="Times New Roman"/>
                <w:color w:val="000000"/>
                <w:sz w:val="24"/>
              </w:rPr>
              <w:t>окружности</w:t>
            </w:r>
            <w:proofErr w:type="spellEnd"/>
          </w:p>
        </w:tc>
      </w:tr>
      <w:tr w:rsidR="006A4781" w:rsidRPr="00C154D0">
        <w:trPr>
          <w:trHeight w:val="144"/>
        </w:trPr>
        <w:tc>
          <w:tcPr>
            <w:tcW w:w="1657"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6.11</w:t>
            </w:r>
          </w:p>
        </w:tc>
        <w:tc>
          <w:tcPr>
            <w:tcW w:w="12246"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Окружность, вписанная в угол. Вписанная и описанная окружности треугольника</w:t>
            </w:r>
          </w:p>
        </w:tc>
      </w:tr>
    </w:tbl>
    <w:p w:rsidR="006A4781" w:rsidRPr="005F1B84" w:rsidRDefault="006A4781">
      <w:pPr>
        <w:spacing w:after="0"/>
        <w:ind w:left="120"/>
        <w:rPr>
          <w:lang w:val="ru-RU"/>
        </w:rPr>
      </w:pPr>
    </w:p>
    <w:p w:rsidR="006A4781" w:rsidRDefault="005F1B84">
      <w:pPr>
        <w:spacing w:before="199" w:after="199"/>
        <w:ind w:left="120"/>
      </w:pPr>
      <w:r>
        <w:rPr>
          <w:rFonts w:ascii="Times New Roman" w:hAnsi="Times New Roman"/>
          <w:b/>
          <w:color w:val="000000"/>
          <w:sz w:val="28"/>
        </w:rPr>
        <w:t>8 КЛАСС</w:t>
      </w:r>
    </w:p>
    <w:p w:rsidR="006A4781" w:rsidRDefault="006A478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8036"/>
      </w:tblGrid>
      <w:tr w:rsidR="006A4781">
        <w:trPr>
          <w:trHeight w:val="144"/>
        </w:trPr>
        <w:tc>
          <w:tcPr>
            <w:tcW w:w="1660" w:type="dxa"/>
            <w:tcMar>
              <w:top w:w="50" w:type="dxa"/>
              <w:left w:w="100" w:type="dxa"/>
            </w:tcMar>
            <w:vAlign w:val="center"/>
          </w:tcPr>
          <w:p w:rsidR="006A4781" w:rsidRDefault="005F1B8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241" w:type="dxa"/>
            <w:tcMar>
              <w:top w:w="50" w:type="dxa"/>
              <w:left w:w="100" w:type="dxa"/>
            </w:tcMar>
            <w:vAlign w:val="center"/>
          </w:tcPr>
          <w:p w:rsidR="006A4781" w:rsidRDefault="005F1B8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A4781">
        <w:trPr>
          <w:trHeight w:val="144"/>
        </w:trPr>
        <w:tc>
          <w:tcPr>
            <w:tcW w:w="1660"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rsidR="006A4781" w:rsidRDefault="005F1B84">
            <w:pPr>
              <w:spacing w:after="0" w:line="336" w:lineRule="auto"/>
              <w:ind w:left="314"/>
            </w:pPr>
            <w:proofErr w:type="spellStart"/>
            <w:r>
              <w:rPr>
                <w:rFonts w:ascii="Times New Roman" w:hAnsi="Times New Roman"/>
                <w:color w:val="000000"/>
                <w:sz w:val="24"/>
              </w:rPr>
              <w:t>Геометрия</w:t>
            </w:r>
            <w:proofErr w:type="spellEnd"/>
          </w:p>
        </w:tc>
      </w:tr>
      <w:tr w:rsidR="006A4781" w:rsidRPr="00C154D0">
        <w:trPr>
          <w:trHeight w:val="144"/>
        </w:trPr>
        <w:tc>
          <w:tcPr>
            <w:tcW w:w="1660"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Четырёхугольники. Параллелограмм, его признаки и свойства</w:t>
            </w:r>
          </w:p>
        </w:tc>
      </w:tr>
      <w:tr w:rsidR="006A4781" w:rsidRPr="00C154D0">
        <w:trPr>
          <w:trHeight w:val="144"/>
        </w:trPr>
        <w:tc>
          <w:tcPr>
            <w:tcW w:w="1660"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Прямоугольник, ромб, квадрат, их признаки и свойства</w:t>
            </w:r>
          </w:p>
        </w:tc>
      </w:tr>
      <w:tr w:rsidR="006A4781">
        <w:trPr>
          <w:trHeight w:val="144"/>
        </w:trPr>
        <w:tc>
          <w:tcPr>
            <w:tcW w:w="1660"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rsidR="006A4781" w:rsidRDefault="005F1B84">
            <w:pPr>
              <w:spacing w:after="0" w:line="336" w:lineRule="auto"/>
              <w:ind w:left="314"/>
              <w:jc w:val="both"/>
            </w:pPr>
            <w:r w:rsidRPr="005F1B84">
              <w:rPr>
                <w:rFonts w:ascii="Times New Roman" w:hAnsi="Times New Roman"/>
                <w:color w:val="000000"/>
                <w:sz w:val="24"/>
                <w:lang w:val="ru-RU"/>
              </w:rPr>
              <w:t xml:space="preserve">Трапеция, равнобокая трапеция, её свойства и признаки.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трапеция</w:t>
            </w:r>
            <w:proofErr w:type="spellEnd"/>
          </w:p>
        </w:tc>
      </w:tr>
      <w:tr w:rsidR="006A4781" w:rsidRPr="00C154D0">
        <w:trPr>
          <w:trHeight w:val="144"/>
        </w:trPr>
        <w:tc>
          <w:tcPr>
            <w:tcW w:w="1660"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Метод удвоения медианы. Центральная симметрия. Теорема Фалеса и теорема о пропорциональных отрезках</w:t>
            </w:r>
          </w:p>
        </w:tc>
      </w:tr>
      <w:tr w:rsidR="006A4781">
        <w:trPr>
          <w:trHeight w:val="144"/>
        </w:trPr>
        <w:tc>
          <w:tcPr>
            <w:tcW w:w="1660"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rsidR="006A4781" w:rsidRDefault="005F1B84">
            <w:pPr>
              <w:spacing w:after="0" w:line="336" w:lineRule="auto"/>
              <w:ind w:left="314"/>
              <w:jc w:val="both"/>
            </w:pPr>
            <w:r w:rsidRPr="005F1B84">
              <w:rPr>
                <w:rFonts w:ascii="Times New Roman" w:hAnsi="Times New Roman"/>
                <w:color w:val="000000"/>
                <w:sz w:val="24"/>
                <w:lang w:val="ru-RU"/>
              </w:rPr>
              <w:t xml:space="preserve">Средние линии треугольника и трапеции. </w:t>
            </w: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r>
      <w:tr w:rsidR="006A4781">
        <w:trPr>
          <w:trHeight w:val="144"/>
        </w:trPr>
        <w:tc>
          <w:tcPr>
            <w:tcW w:w="1660"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rsidR="006A4781" w:rsidRDefault="005F1B84">
            <w:pPr>
              <w:spacing w:after="0" w:line="336" w:lineRule="auto"/>
              <w:ind w:left="314"/>
              <w:jc w:val="both"/>
            </w:pPr>
            <w:r w:rsidRPr="005F1B84">
              <w:rPr>
                <w:rFonts w:ascii="Times New Roman" w:hAnsi="Times New Roman"/>
                <w:color w:val="000000"/>
                <w:sz w:val="24"/>
                <w:lang w:val="ru-RU"/>
              </w:rPr>
              <w:t xml:space="preserve">Подобие треугольников, коэффициент подобия. Признаки подобия треугольников.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6A4781" w:rsidRPr="00C154D0">
        <w:trPr>
          <w:trHeight w:val="144"/>
        </w:trPr>
        <w:tc>
          <w:tcPr>
            <w:tcW w:w="1660"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Формулы для площади треугольника, параллелограмма, ромба и трапеции</w:t>
            </w:r>
          </w:p>
        </w:tc>
      </w:tr>
      <w:tr w:rsidR="006A4781" w:rsidRPr="00C154D0">
        <w:trPr>
          <w:trHeight w:val="144"/>
        </w:trPr>
        <w:tc>
          <w:tcPr>
            <w:tcW w:w="1660"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Свойства площадей геометрических фигур. Отношение площадей подобных фигур</w:t>
            </w:r>
          </w:p>
        </w:tc>
      </w:tr>
      <w:tr w:rsidR="006A4781" w:rsidRPr="00C154D0">
        <w:trPr>
          <w:trHeight w:val="144"/>
        </w:trPr>
        <w:tc>
          <w:tcPr>
            <w:tcW w:w="1660"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Вычисление площадей треугольников и многоугольников на клетчатой бумаге</w:t>
            </w:r>
          </w:p>
        </w:tc>
      </w:tr>
      <w:tr w:rsidR="006A4781" w:rsidRPr="00C154D0">
        <w:trPr>
          <w:trHeight w:val="144"/>
        </w:trPr>
        <w:tc>
          <w:tcPr>
            <w:tcW w:w="1660"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Теорема Пифагора. Применение теоремы Пифагора при решении практических задач</w:t>
            </w:r>
          </w:p>
        </w:tc>
      </w:tr>
      <w:tr w:rsidR="006A4781">
        <w:trPr>
          <w:trHeight w:val="144"/>
        </w:trPr>
        <w:tc>
          <w:tcPr>
            <w:tcW w:w="1660"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rsidR="006A4781" w:rsidRDefault="005F1B84">
            <w:pPr>
              <w:spacing w:after="0" w:line="336" w:lineRule="auto"/>
              <w:ind w:left="314"/>
              <w:jc w:val="both"/>
            </w:pPr>
            <w:r w:rsidRPr="005F1B84">
              <w:rPr>
                <w:rFonts w:ascii="Times New Roman" w:hAnsi="Times New Roman"/>
                <w:color w:val="000000"/>
                <w:sz w:val="24"/>
                <w:lang w:val="ru-RU"/>
              </w:rPr>
              <w:t xml:space="preserve">Синус, косинус, тангенс острого угла прямоугольного треугольника. </w:t>
            </w: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в 30°, 45° и 60°</w:t>
            </w:r>
          </w:p>
        </w:tc>
      </w:tr>
      <w:tr w:rsidR="006A4781" w:rsidRPr="00C154D0">
        <w:trPr>
          <w:trHeight w:val="144"/>
        </w:trPr>
        <w:tc>
          <w:tcPr>
            <w:tcW w:w="1660"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Вписанные и центральные углы, угол между касательной и хордой. Углы между хордами и секущими</w:t>
            </w:r>
          </w:p>
        </w:tc>
      </w:tr>
      <w:tr w:rsidR="006A4781">
        <w:trPr>
          <w:trHeight w:val="144"/>
        </w:trPr>
        <w:tc>
          <w:tcPr>
            <w:tcW w:w="1660"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6.13</w:t>
            </w:r>
          </w:p>
        </w:tc>
        <w:tc>
          <w:tcPr>
            <w:tcW w:w="12241" w:type="dxa"/>
            <w:tcMar>
              <w:top w:w="50" w:type="dxa"/>
              <w:left w:w="100" w:type="dxa"/>
            </w:tcMar>
            <w:vAlign w:val="center"/>
          </w:tcPr>
          <w:p w:rsidR="006A4781" w:rsidRDefault="005F1B84">
            <w:pPr>
              <w:spacing w:after="0" w:line="336" w:lineRule="auto"/>
              <w:ind w:left="314"/>
              <w:jc w:val="both"/>
            </w:pPr>
            <w:proofErr w:type="spellStart"/>
            <w:r>
              <w:rPr>
                <w:rFonts w:ascii="Times New Roman" w:hAnsi="Times New Roman"/>
                <w:color w:val="000000"/>
                <w:sz w:val="24"/>
              </w:rPr>
              <w:t>Вписанные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описанные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четырёхугольники</w:t>
            </w:r>
            <w:proofErr w:type="spellEnd"/>
          </w:p>
        </w:tc>
      </w:tr>
      <w:tr w:rsidR="006A4781" w:rsidRPr="00C154D0">
        <w:trPr>
          <w:trHeight w:val="144"/>
        </w:trPr>
        <w:tc>
          <w:tcPr>
            <w:tcW w:w="1660"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6.14</w:t>
            </w:r>
          </w:p>
        </w:tc>
        <w:tc>
          <w:tcPr>
            <w:tcW w:w="12241"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Взаимное расположение двух окружностей. Касание окружностей. Общие касательные к двум окружностям</w:t>
            </w:r>
          </w:p>
        </w:tc>
      </w:tr>
    </w:tbl>
    <w:p w:rsidR="006A4781" w:rsidRPr="005F1B84" w:rsidRDefault="006A4781">
      <w:pPr>
        <w:spacing w:after="0"/>
        <w:ind w:left="120"/>
        <w:rPr>
          <w:lang w:val="ru-RU"/>
        </w:rPr>
      </w:pPr>
    </w:p>
    <w:p w:rsidR="006A4781" w:rsidRDefault="005F1B84">
      <w:pPr>
        <w:spacing w:before="199" w:after="199"/>
        <w:ind w:left="120"/>
      </w:pPr>
      <w:r>
        <w:rPr>
          <w:rFonts w:ascii="Times New Roman" w:hAnsi="Times New Roman"/>
          <w:b/>
          <w:color w:val="000000"/>
          <w:sz w:val="28"/>
        </w:rPr>
        <w:t>9 КЛАСС</w:t>
      </w:r>
    </w:p>
    <w:p w:rsidR="006A4781" w:rsidRDefault="006A478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6A4781">
        <w:trPr>
          <w:trHeight w:val="144"/>
        </w:trPr>
        <w:tc>
          <w:tcPr>
            <w:tcW w:w="1203" w:type="dxa"/>
            <w:tcMar>
              <w:top w:w="50" w:type="dxa"/>
              <w:left w:w="100" w:type="dxa"/>
            </w:tcMar>
            <w:vAlign w:val="center"/>
          </w:tcPr>
          <w:p w:rsidR="006A4781" w:rsidRDefault="005F1B84">
            <w:pPr>
              <w:spacing w:after="0"/>
              <w:ind w:left="272"/>
            </w:pPr>
            <w:r>
              <w:rPr>
                <w:rFonts w:ascii="Times New Roman" w:hAnsi="Times New Roman"/>
                <w:b/>
                <w:color w:val="000000"/>
                <w:sz w:val="24"/>
              </w:rPr>
              <w:lastRenderedPageBreak/>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60" w:type="dxa"/>
            <w:tcMar>
              <w:top w:w="50" w:type="dxa"/>
              <w:left w:w="100" w:type="dxa"/>
            </w:tcMar>
            <w:vAlign w:val="center"/>
          </w:tcPr>
          <w:p w:rsidR="006A4781" w:rsidRDefault="005F1B8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A4781">
        <w:trPr>
          <w:trHeight w:val="144"/>
        </w:trPr>
        <w:tc>
          <w:tcPr>
            <w:tcW w:w="1203"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6A4781" w:rsidRDefault="005F1B84">
            <w:pPr>
              <w:spacing w:after="0" w:line="336" w:lineRule="auto"/>
              <w:ind w:left="314"/>
            </w:pPr>
            <w:proofErr w:type="spellStart"/>
            <w:r>
              <w:rPr>
                <w:rFonts w:ascii="Times New Roman" w:hAnsi="Times New Roman"/>
                <w:color w:val="000000"/>
                <w:sz w:val="24"/>
              </w:rPr>
              <w:t>Геометрия</w:t>
            </w:r>
            <w:proofErr w:type="spellEnd"/>
          </w:p>
        </w:tc>
      </w:tr>
      <w:tr w:rsidR="006A4781" w:rsidRPr="00C154D0">
        <w:trPr>
          <w:trHeight w:val="144"/>
        </w:trPr>
        <w:tc>
          <w:tcPr>
            <w:tcW w:w="1203"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Синус, косинус, тангенс углов от 0 до 180°. Основное тригонометрическое тождество. Формулы приведения</w:t>
            </w:r>
          </w:p>
        </w:tc>
      </w:tr>
      <w:tr w:rsidR="006A4781" w:rsidRPr="00C154D0">
        <w:trPr>
          <w:trHeight w:val="144"/>
        </w:trPr>
        <w:tc>
          <w:tcPr>
            <w:tcW w:w="1203"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6A4781" w:rsidRPr="00C154D0">
        <w:trPr>
          <w:trHeight w:val="144"/>
        </w:trPr>
        <w:tc>
          <w:tcPr>
            <w:tcW w:w="1203"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6.3</w:t>
            </w:r>
          </w:p>
        </w:tc>
        <w:tc>
          <w:tcPr>
            <w:tcW w:w="12960"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Преобразование подобия. Подобие соответственных элементов</w:t>
            </w:r>
          </w:p>
        </w:tc>
      </w:tr>
      <w:tr w:rsidR="006A4781" w:rsidRPr="00C154D0">
        <w:trPr>
          <w:trHeight w:val="144"/>
        </w:trPr>
        <w:tc>
          <w:tcPr>
            <w:tcW w:w="1203"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6.4</w:t>
            </w:r>
          </w:p>
        </w:tc>
        <w:tc>
          <w:tcPr>
            <w:tcW w:w="12960"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Теорема о произведении отрезков хорд, теоремы о произведении отрезков секущих, теорема о квадрате касательной</w:t>
            </w:r>
          </w:p>
        </w:tc>
      </w:tr>
      <w:tr w:rsidR="006A4781">
        <w:trPr>
          <w:trHeight w:val="144"/>
        </w:trPr>
        <w:tc>
          <w:tcPr>
            <w:tcW w:w="1203"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6.5</w:t>
            </w:r>
          </w:p>
        </w:tc>
        <w:tc>
          <w:tcPr>
            <w:tcW w:w="12960" w:type="dxa"/>
            <w:tcMar>
              <w:top w:w="50" w:type="dxa"/>
              <w:left w:w="100" w:type="dxa"/>
            </w:tcMar>
            <w:vAlign w:val="center"/>
          </w:tcPr>
          <w:p w:rsidR="006A4781" w:rsidRDefault="005F1B84">
            <w:pPr>
              <w:spacing w:after="0" w:line="336" w:lineRule="auto"/>
              <w:ind w:left="314"/>
              <w:jc w:val="both"/>
            </w:pPr>
            <w:proofErr w:type="gramStart"/>
            <w:r w:rsidRPr="005F1B84">
              <w:rPr>
                <w:rFonts w:ascii="Times New Roman" w:hAnsi="Times New Roman"/>
                <w:color w:val="000000"/>
                <w:sz w:val="24"/>
                <w:lang w:val="ru-RU"/>
              </w:rPr>
              <w:t xml:space="preserve">Вектор, длина (модуль) вектора, </w:t>
            </w:r>
            <w:proofErr w:type="spellStart"/>
            <w:r w:rsidRPr="005F1B84">
              <w:rPr>
                <w:rFonts w:ascii="Times New Roman" w:hAnsi="Times New Roman"/>
                <w:color w:val="000000"/>
                <w:sz w:val="24"/>
                <w:lang w:val="ru-RU"/>
              </w:rPr>
              <w:t>сонаправленные</w:t>
            </w:r>
            <w:proofErr w:type="spellEnd"/>
            <w:r w:rsidRPr="005F1B84">
              <w:rPr>
                <w:rFonts w:ascii="Times New Roman" w:hAnsi="Times New Roman"/>
                <w:color w:val="000000"/>
                <w:sz w:val="24"/>
                <w:lang w:val="ru-RU"/>
              </w:rPr>
              <w:t xml:space="preserve"> векторы, противоположно направленные векторы, </w:t>
            </w:r>
            <w:proofErr w:type="spellStart"/>
            <w:r w:rsidRPr="005F1B84">
              <w:rPr>
                <w:rFonts w:ascii="Times New Roman" w:hAnsi="Times New Roman"/>
                <w:color w:val="000000"/>
                <w:sz w:val="24"/>
                <w:lang w:val="ru-RU"/>
              </w:rPr>
              <w:t>коллинеарность</w:t>
            </w:r>
            <w:proofErr w:type="spellEnd"/>
            <w:r w:rsidRPr="005F1B84">
              <w:rPr>
                <w:rFonts w:ascii="Times New Roman" w:hAnsi="Times New Roman"/>
                <w:color w:val="000000"/>
                <w:sz w:val="24"/>
                <w:lang w:val="ru-RU"/>
              </w:rPr>
              <w:t xml:space="preserve"> векторов, равенство векторов, операции над векторами.</w:t>
            </w:r>
            <w:proofErr w:type="gramEnd"/>
            <w:r w:rsidRPr="005F1B84">
              <w:rPr>
                <w:rFonts w:ascii="Times New Roman" w:hAnsi="Times New Roman"/>
                <w:color w:val="000000"/>
                <w:sz w:val="24"/>
                <w:lang w:val="ru-RU"/>
              </w:rPr>
              <w:t xml:space="preserve"> </w:t>
            </w:r>
            <w:proofErr w:type="spellStart"/>
            <w:r>
              <w:rPr>
                <w:rFonts w:ascii="Times New Roman" w:hAnsi="Times New Roman"/>
                <w:color w:val="000000"/>
                <w:sz w:val="24"/>
              </w:rPr>
              <w:t>Разложение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двум</w:t>
            </w:r>
            <w:proofErr w:type="spellEnd"/>
            <w:r>
              <w:rPr>
                <w:rFonts w:ascii="Times New Roman" w:hAnsi="Times New Roman"/>
                <w:color w:val="000000"/>
                <w:sz w:val="24"/>
              </w:rPr>
              <w:t xml:space="preserve"> </w:t>
            </w:r>
            <w:proofErr w:type="spellStart"/>
            <w:r>
              <w:rPr>
                <w:rFonts w:ascii="Times New Roman" w:hAnsi="Times New Roman"/>
                <w:color w:val="000000"/>
                <w:sz w:val="24"/>
              </w:rPr>
              <w:t>неколлинеарным</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векторам</w:t>
            </w:r>
            <w:proofErr w:type="spellEnd"/>
          </w:p>
        </w:tc>
      </w:tr>
      <w:tr w:rsidR="006A4781" w:rsidRPr="00C154D0">
        <w:trPr>
          <w:trHeight w:val="144"/>
        </w:trPr>
        <w:tc>
          <w:tcPr>
            <w:tcW w:w="1203"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6.6</w:t>
            </w:r>
          </w:p>
        </w:tc>
        <w:tc>
          <w:tcPr>
            <w:tcW w:w="12960"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Координаты вектора. Скалярное произведение векторов, применение для нахождения длин и углов</w:t>
            </w:r>
          </w:p>
        </w:tc>
      </w:tr>
      <w:tr w:rsidR="006A4781">
        <w:trPr>
          <w:trHeight w:val="144"/>
        </w:trPr>
        <w:tc>
          <w:tcPr>
            <w:tcW w:w="1203"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6.7</w:t>
            </w:r>
          </w:p>
        </w:tc>
        <w:tc>
          <w:tcPr>
            <w:tcW w:w="12960" w:type="dxa"/>
            <w:tcMar>
              <w:top w:w="50" w:type="dxa"/>
              <w:left w:w="100" w:type="dxa"/>
            </w:tcMar>
            <w:vAlign w:val="center"/>
          </w:tcPr>
          <w:p w:rsidR="006A4781" w:rsidRDefault="005F1B84">
            <w:pPr>
              <w:spacing w:after="0" w:line="336" w:lineRule="auto"/>
              <w:ind w:left="314"/>
              <w:jc w:val="both"/>
            </w:pPr>
            <w:r w:rsidRPr="005F1B84">
              <w:rPr>
                <w:rFonts w:ascii="Times New Roman" w:hAnsi="Times New Roman"/>
                <w:color w:val="000000"/>
                <w:sz w:val="24"/>
                <w:lang w:val="ru-RU"/>
              </w:rPr>
              <w:t xml:space="preserve">Декартовы координаты на плоскости. Уравнения прямой и окружности в координатах, пересечение окружностей и прямых.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p>
        </w:tc>
      </w:tr>
      <w:tr w:rsidR="006A4781">
        <w:trPr>
          <w:trHeight w:val="144"/>
        </w:trPr>
        <w:tc>
          <w:tcPr>
            <w:tcW w:w="1203"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6.8</w:t>
            </w:r>
          </w:p>
        </w:tc>
        <w:tc>
          <w:tcPr>
            <w:tcW w:w="12960" w:type="dxa"/>
            <w:tcMar>
              <w:top w:w="50" w:type="dxa"/>
              <w:left w:w="100" w:type="dxa"/>
            </w:tcMar>
            <w:vAlign w:val="center"/>
          </w:tcPr>
          <w:p w:rsidR="006A4781" w:rsidRDefault="005F1B84">
            <w:pPr>
              <w:spacing w:after="0" w:line="336" w:lineRule="auto"/>
              <w:ind w:left="314"/>
              <w:jc w:val="both"/>
            </w:pPr>
            <w:proofErr w:type="spellStart"/>
            <w:r>
              <w:rPr>
                <w:rFonts w:ascii="Times New Roman" w:hAnsi="Times New Roman"/>
                <w:color w:val="000000"/>
                <w:sz w:val="24"/>
              </w:rPr>
              <w:t>Правильные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многоугольники</w:t>
            </w:r>
            <w:proofErr w:type="spellEnd"/>
          </w:p>
        </w:tc>
      </w:tr>
      <w:tr w:rsidR="006A4781" w:rsidRPr="00C154D0">
        <w:trPr>
          <w:trHeight w:val="144"/>
        </w:trPr>
        <w:tc>
          <w:tcPr>
            <w:tcW w:w="1203"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6.9</w:t>
            </w:r>
          </w:p>
        </w:tc>
        <w:tc>
          <w:tcPr>
            <w:tcW w:w="12960"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Длина окружности. Градусная и радианная мера угла, вычисление длин дуг окружностей</w:t>
            </w:r>
          </w:p>
        </w:tc>
      </w:tr>
      <w:tr w:rsidR="006A4781">
        <w:trPr>
          <w:trHeight w:val="144"/>
        </w:trPr>
        <w:tc>
          <w:tcPr>
            <w:tcW w:w="1203"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6.10</w:t>
            </w:r>
          </w:p>
        </w:tc>
        <w:tc>
          <w:tcPr>
            <w:tcW w:w="12960" w:type="dxa"/>
            <w:tcMar>
              <w:top w:w="50" w:type="dxa"/>
              <w:left w:w="100" w:type="dxa"/>
            </w:tcMar>
            <w:vAlign w:val="center"/>
          </w:tcPr>
          <w:p w:rsidR="006A4781" w:rsidRDefault="005F1B84">
            <w:pPr>
              <w:spacing w:after="0" w:line="336" w:lineRule="auto"/>
              <w:ind w:left="314"/>
              <w:jc w:val="both"/>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r>
      <w:tr w:rsidR="006A4781">
        <w:trPr>
          <w:trHeight w:val="144"/>
        </w:trPr>
        <w:tc>
          <w:tcPr>
            <w:tcW w:w="1203"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6.11</w:t>
            </w:r>
          </w:p>
        </w:tc>
        <w:tc>
          <w:tcPr>
            <w:tcW w:w="12960" w:type="dxa"/>
            <w:tcMar>
              <w:top w:w="50" w:type="dxa"/>
              <w:left w:w="100" w:type="dxa"/>
            </w:tcMar>
            <w:vAlign w:val="center"/>
          </w:tcPr>
          <w:p w:rsidR="006A4781" w:rsidRDefault="005F1B84">
            <w:pPr>
              <w:spacing w:after="0" w:line="336" w:lineRule="auto"/>
              <w:ind w:left="314"/>
              <w:jc w:val="both"/>
            </w:pPr>
            <w:r w:rsidRPr="005F1B84">
              <w:rPr>
                <w:rFonts w:ascii="Times New Roman" w:hAnsi="Times New Roman"/>
                <w:color w:val="000000"/>
                <w:sz w:val="24"/>
                <w:lang w:val="ru-RU"/>
              </w:rPr>
              <w:t xml:space="preserve">Движения плоскости и внутренние симметрии фигур (элементарные представления). </w:t>
            </w: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r>
    </w:tbl>
    <w:p w:rsidR="006A4781" w:rsidRDefault="006A4781">
      <w:pPr>
        <w:spacing w:after="0"/>
        <w:ind w:left="120"/>
      </w:pPr>
    </w:p>
    <w:p w:rsidR="006A4781" w:rsidRDefault="006A4781">
      <w:pPr>
        <w:sectPr w:rsidR="006A4781">
          <w:pgSz w:w="11906" w:h="16383"/>
          <w:pgMar w:top="1134" w:right="850" w:bottom="1134" w:left="1701" w:header="720" w:footer="720" w:gutter="0"/>
          <w:cols w:space="720"/>
        </w:sectPr>
      </w:pPr>
    </w:p>
    <w:p w:rsidR="006A4781" w:rsidRPr="005F1B84" w:rsidRDefault="005F1B84">
      <w:pPr>
        <w:spacing w:before="199" w:after="199" w:line="336" w:lineRule="auto"/>
        <w:ind w:left="120"/>
        <w:rPr>
          <w:lang w:val="ru-RU"/>
        </w:rPr>
      </w:pPr>
      <w:bookmarkStart w:id="9" w:name="block-91721573"/>
      <w:bookmarkEnd w:id="8"/>
      <w:r w:rsidRPr="005F1B84">
        <w:rPr>
          <w:rFonts w:ascii="Times New Roman" w:hAnsi="Times New Roman"/>
          <w:b/>
          <w:color w:val="000000"/>
          <w:sz w:val="28"/>
          <w:lang w:val="ru-RU"/>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rsidR="006A4781" w:rsidRPr="005F1B84" w:rsidRDefault="006A4781">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A4781" w:rsidRPr="00C154D0">
        <w:trPr>
          <w:trHeight w:val="144"/>
        </w:trPr>
        <w:tc>
          <w:tcPr>
            <w:tcW w:w="1988" w:type="dxa"/>
            <w:tcMar>
              <w:top w:w="50" w:type="dxa"/>
              <w:left w:w="100" w:type="dxa"/>
            </w:tcMar>
            <w:vAlign w:val="center"/>
          </w:tcPr>
          <w:p w:rsidR="006A4781" w:rsidRDefault="005F1B84">
            <w:pPr>
              <w:spacing w:after="0"/>
              <w:ind w:left="272"/>
            </w:pPr>
            <w:r w:rsidRPr="005F1B84">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727" w:type="dxa"/>
            <w:tcMar>
              <w:top w:w="50" w:type="dxa"/>
              <w:left w:w="100" w:type="dxa"/>
            </w:tcMar>
            <w:vAlign w:val="center"/>
          </w:tcPr>
          <w:p w:rsidR="006A4781" w:rsidRPr="005F1B84" w:rsidRDefault="005F1B84">
            <w:pPr>
              <w:spacing w:after="0"/>
              <w:ind w:left="272"/>
              <w:rPr>
                <w:lang w:val="ru-RU"/>
              </w:rPr>
            </w:pPr>
            <w:r w:rsidRPr="005F1B84">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w:t>
            </w:r>
            <w:proofErr w:type="gramStart"/>
            <w:r w:rsidRPr="005F1B84">
              <w:rPr>
                <w:rFonts w:ascii="Times New Roman" w:hAnsi="Times New Roman"/>
                <w:color w:val="000000"/>
                <w:sz w:val="24"/>
                <w:lang w:val="ru-RU"/>
              </w:rPr>
              <w:t>ств дл</w:t>
            </w:r>
            <w:proofErr w:type="gramEnd"/>
            <w:r w:rsidRPr="005F1B84">
              <w:rPr>
                <w:rFonts w:ascii="Times New Roman" w:hAnsi="Times New Roman"/>
                <w:color w:val="000000"/>
                <w:sz w:val="24"/>
                <w:lang w:val="ru-RU"/>
              </w:rPr>
              <w:t>я описания реальных процессов и явлений, при решении задач из других учебных предметов</w:t>
            </w:r>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 xml:space="preserve">Умение оперировать понятиями: определение, аксиома, теорема, доказательство; умение распознавать истинные и ложные высказывания, приводить примеры и </w:t>
            </w:r>
            <w:proofErr w:type="spellStart"/>
            <w:r w:rsidRPr="005F1B84">
              <w:rPr>
                <w:rFonts w:ascii="Times New Roman" w:hAnsi="Times New Roman"/>
                <w:color w:val="000000"/>
                <w:sz w:val="24"/>
                <w:lang w:val="ru-RU"/>
              </w:rPr>
              <w:t>контрпримеры</w:t>
            </w:r>
            <w:proofErr w:type="spellEnd"/>
            <w:r w:rsidRPr="005F1B84">
              <w:rPr>
                <w:rFonts w:ascii="Times New Roman" w:hAnsi="Times New Roman"/>
                <w:color w:val="000000"/>
                <w:sz w:val="24"/>
                <w:lang w:val="ru-RU"/>
              </w:rPr>
              <w:t>, строить высказывания и отрицания высказываний</w:t>
            </w:r>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rsidR="006A4781" w:rsidRPr="005F1B84" w:rsidRDefault="005F1B84">
            <w:pPr>
              <w:spacing w:after="0" w:line="336" w:lineRule="auto"/>
              <w:ind w:left="314"/>
              <w:jc w:val="both"/>
              <w:rPr>
                <w:lang w:val="ru-RU"/>
              </w:rPr>
            </w:pPr>
            <w:proofErr w:type="gramStart"/>
            <w:r w:rsidRPr="005F1B84">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roofErr w:type="gramEnd"/>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rsidR="006A4781" w:rsidRPr="005F1B84" w:rsidRDefault="005F1B84">
            <w:pPr>
              <w:spacing w:after="0" w:line="336" w:lineRule="auto"/>
              <w:ind w:left="314"/>
              <w:jc w:val="both"/>
              <w:rPr>
                <w:lang w:val="ru-RU"/>
              </w:rPr>
            </w:pPr>
            <w:proofErr w:type="gramStart"/>
            <w:r w:rsidRPr="005F1B84">
              <w:rPr>
                <w:rFonts w:ascii="Times New Roman" w:hAnsi="Times New Roman"/>
                <w:color w:val="000000"/>
                <w:sz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roofErr w:type="gramEnd"/>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rsidR="006A4781" w:rsidRPr="005F1B84" w:rsidRDefault="005F1B84">
            <w:pPr>
              <w:spacing w:after="0" w:line="336" w:lineRule="auto"/>
              <w:ind w:left="314"/>
              <w:jc w:val="both"/>
              <w:rPr>
                <w:lang w:val="ru-RU"/>
              </w:rPr>
            </w:pPr>
            <w:proofErr w:type="gramStart"/>
            <w:r w:rsidRPr="005F1B84">
              <w:rPr>
                <w:rFonts w:ascii="Times New Roman" w:hAnsi="Times New Roman"/>
                <w:color w:val="000000"/>
                <w:sz w:val="24"/>
                <w:lang w:val="ru-RU"/>
              </w:rPr>
              <w:t xml:space="preserve">Умение оперировать понятиями: числовое равенство, уравнение с </w:t>
            </w:r>
            <w:r w:rsidRPr="005F1B84">
              <w:rPr>
                <w:rFonts w:ascii="Times New Roman" w:hAnsi="Times New Roman"/>
                <w:color w:val="000000"/>
                <w:sz w:val="24"/>
                <w:lang w:val="ru-RU"/>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w:t>
            </w:r>
            <w:proofErr w:type="gramEnd"/>
            <w:r w:rsidRPr="005F1B84">
              <w:rPr>
                <w:rFonts w:ascii="Times New Roman" w:hAnsi="Times New Roman"/>
                <w:color w:val="000000"/>
                <w:sz w:val="24"/>
                <w:lang w:val="ru-RU"/>
              </w:rPr>
              <w:t xml:space="preserve"> умение использовать координатную прямую и координатную плоскость для изображения решений уравнений, неравенств и систем</w:t>
            </w:r>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lastRenderedPageBreak/>
              <w:t>6</w:t>
            </w:r>
          </w:p>
        </w:tc>
        <w:tc>
          <w:tcPr>
            <w:tcW w:w="11727" w:type="dxa"/>
            <w:tcMar>
              <w:top w:w="50" w:type="dxa"/>
              <w:left w:w="100" w:type="dxa"/>
            </w:tcMar>
            <w:vAlign w:val="center"/>
          </w:tcPr>
          <w:p w:rsidR="006A4781" w:rsidRPr="005F1B84" w:rsidRDefault="005F1B84">
            <w:pPr>
              <w:spacing w:after="0" w:line="336" w:lineRule="auto"/>
              <w:ind w:left="314"/>
              <w:jc w:val="both"/>
              <w:rPr>
                <w:lang w:val="ru-RU"/>
              </w:rPr>
            </w:pPr>
            <w:proofErr w:type="gramStart"/>
            <w:r w:rsidRPr="005F1B84">
              <w:rPr>
                <w:rFonts w:ascii="Times New Roman" w:hAnsi="Times New Roman"/>
                <w:color w:val="000000"/>
                <w:sz w:val="24"/>
                <w:lang w:val="ru-RU"/>
              </w:rPr>
              <w:t xml:space="preserve">Умение оперировать понятиями: функция, график функции, нули функции, промежутки </w:t>
            </w:r>
            <w:proofErr w:type="spellStart"/>
            <w:r w:rsidRPr="005F1B84">
              <w:rPr>
                <w:rFonts w:ascii="Times New Roman" w:hAnsi="Times New Roman"/>
                <w:color w:val="000000"/>
                <w:sz w:val="24"/>
                <w:lang w:val="ru-RU"/>
              </w:rPr>
              <w:t>знакопостоянства</w:t>
            </w:r>
            <w:proofErr w:type="spellEnd"/>
            <w:r w:rsidRPr="005F1B84">
              <w:rPr>
                <w:rFonts w:ascii="Times New Roman" w:hAnsi="Times New Roman"/>
                <w:color w:val="000000"/>
                <w:sz w:val="24"/>
                <w:lang w:val="ru-RU"/>
              </w:rPr>
              <w:t>,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w:t>
            </w:r>
            <w:proofErr w:type="gramEnd"/>
            <w:r w:rsidRPr="005F1B84">
              <w:rPr>
                <w:rFonts w:ascii="Times New Roman" w:hAnsi="Times New Roman"/>
                <w:color w:val="000000"/>
                <w:sz w:val="24"/>
                <w:lang w:val="ru-RU"/>
              </w:rPr>
              <w:t xml:space="preserve"> умение выражать формулами зависимости между величинами</w:t>
            </w:r>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rsidR="006A4781" w:rsidRPr="005F1B84" w:rsidRDefault="005F1B84">
            <w:pPr>
              <w:spacing w:after="0" w:line="336" w:lineRule="auto"/>
              <w:ind w:left="314"/>
              <w:jc w:val="both"/>
              <w:rPr>
                <w:lang w:val="ru-RU"/>
              </w:rPr>
            </w:pPr>
            <w:proofErr w:type="gramStart"/>
            <w:r w:rsidRPr="005F1B84">
              <w:rPr>
                <w:rFonts w:ascii="Times New Roman" w:hAnsi="Times New Roman"/>
                <w:color w:val="000000"/>
                <w:sz w:val="24"/>
                <w:lang w:val="ru-RU"/>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w:t>
            </w:r>
            <w:r w:rsidRPr="005F1B84">
              <w:rPr>
                <w:rFonts w:ascii="Times New Roman" w:hAnsi="Times New Roman"/>
                <w:color w:val="000000"/>
                <w:sz w:val="24"/>
                <w:lang w:val="ru-RU"/>
              </w:rPr>
              <w:lastRenderedPageBreak/>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roofErr w:type="gramEnd"/>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lastRenderedPageBreak/>
              <w:t>10</w:t>
            </w:r>
          </w:p>
        </w:tc>
        <w:tc>
          <w:tcPr>
            <w:tcW w:w="11727" w:type="dxa"/>
            <w:tcMar>
              <w:top w:w="50" w:type="dxa"/>
              <w:left w:w="100" w:type="dxa"/>
            </w:tcMar>
            <w:vAlign w:val="center"/>
          </w:tcPr>
          <w:p w:rsidR="006A4781" w:rsidRPr="005F1B84" w:rsidRDefault="005F1B84">
            <w:pPr>
              <w:spacing w:after="0" w:line="336" w:lineRule="auto"/>
              <w:ind w:left="314"/>
              <w:jc w:val="both"/>
              <w:rPr>
                <w:lang w:val="ru-RU"/>
              </w:rPr>
            </w:pPr>
            <w:proofErr w:type="gramStart"/>
            <w:r w:rsidRPr="005F1B84">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roofErr w:type="gramEnd"/>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rsidR="006A4781" w:rsidRPr="005F1B84" w:rsidRDefault="005F1B84">
            <w:pPr>
              <w:spacing w:after="0" w:line="336" w:lineRule="auto"/>
              <w:ind w:left="314"/>
              <w:jc w:val="both"/>
              <w:rPr>
                <w:lang w:val="ru-RU"/>
              </w:rPr>
            </w:pPr>
            <w:proofErr w:type="gramStart"/>
            <w:r w:rsidRPr="005F1B84">
              <w:rPr>
                <w:rFonts w:ascii="Times New Roman" w:hAnsi="Times New Roman"/>
                <w:color w:val="000000"/>
                <w:sz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roofErr w:type="gramEnd"/>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w:t>
            </w:r>
            <w:r w:rsidRPr="005F1B84">
              <w:rPr>
                <w:rFonts w:ascii="Times New Roman" w:hAnsi="Times New Roman"/>
                <w:color w:val="000000"/>
                <w:sz w:val="24"/>
                <w:lang w:val="ru-RU"/>
              </w:rPr>
              <w:lastRenderedPageBreak/>
              <w:t>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lastRenderedPageBreak/>
              <w:t>15</w:t>
            </w:r>
          </w:p>
        </w:tc>
        <w:tc>
          <w:tcPr>
            <w:tcW w:w="11727" w:type="dxa"/>
            <w:tcMar>
              <w:top w:w="50" w:type="dxa"/>
              <w:left w:w="100" w:type="dxa"/>
            </w:tcMar>
            <w:vAlign w:val="center"/>
          </w:tcPr>
          <w:p w:rsidR="006A4781" w:rsidRPr="005F1B84" w:rsidRDefault="005F1B84">
            <w:pPr>
              <w:spacing w:after="0" w:line="336" w:lineRule="auto"/>
              <w:ind w:left="314"/>
              <w:jc w:val="both"/>
              <w:rPr>
                <w:lang w:val="ru-RU"/>
              </w:rPr>
            </w:pPr>
            <w:proofErr w:type="gramStart"/>
            <w:r w:rsidRPr="005F1B84">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w:t>
            </w:r>
            <w:proofErr w:type="gramEnd"/>
            <w:r w:rsidRPr="005F1B84">
              <w:rPr>
                <w:rFonts w:ascii="Times New Roman" w:hAnsi="Times New Roman"/>
                <w:color w:val="000000"/>
                <w:sz w:val="24"/>
                <w:lang w:val="ru-RU"/>
              </w:rPr>
              <w:t xml:space="preserve"> знакомство с понятием независимых событий; знакомство с законом больших чисел и его ролью в массовых явлениях</w:t>
            </w:r>
          </w:p>
        </w:tc>
      </w:tr>
      <w:tr w:rsidR="006A4781" w:rsidRPr="00C154D0">
        <w:trPr>
          <w:trHeight w:val="144"/>
        </w:trPr>
        <w:tc>
          <w:tcPr>
            <w:tcW w:w="1988" w:type="dxa"/>
            <w:tcMar>
              <w:top w:w="50" w:type="dxa"/>
              <w:left w:w="100" w:type="dxa"/>
            </w:tcMar>
            <w:vAlign w:val="center"/>
          </w:tcPr>
          <w:p w:rsidR="006A4781" w:rsidRDefault="005F1B84">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rsidR="006A4781" w:rsidRPr="005F1B84" w:rsidRDefault="005F1B84">
            <w:pPr>
              <w:spacing w:after="0" w:line="336" w:lineRule="auto"/>
              <w:ind w:left="314"/>
              <w:jc w:val="both"/>
              <w:rPr>
                <w:lang w:val="ru-RU"/>
              </w:rPr>
            </w:pPr>
            <w:r w:rsidRPr="005F1B84">
              <w:rPr>
                <w:rFonts w:ascii="Times New Roman" w:hAnsi="Times New Roman"/>
                <w:color w:val="000000"/>
                <w:sz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6A4781" w:rsidRPr="005F1B84" w:rsidRDefault="006A4781">
      <w:pPr>
        <w:rPr>
          <w:lang w:val="ru-RU"/>
        </w:rPr>
        <w:sectPr w:rsidR="006A4781" w:rsidRPr="005F1B84">
          <w:pgSz w:w="11906" w:h="16383"/>
          <w:pgMar w:top="1134" w:right="850" w:bottom="1134" w:left="1701" w:header="720" w:footer="720" w:gutter="0"/>
          <w:cols w:space="720"/>
        </w:sectPr>
      </w:pPr>
    </w:p>
    <w:p w:rsidR="006A4781" w:rsidRPr="005F1B84" w:rsidRDefault="005F1B84">
      <w:pPr>
        <w:spacing w:before="199" w:after="199" w:line="336" w:lineRule="auto"/>
        <w:ind w:left="120"/>
        <w:rPr>
          <w:lang w:val="ru-RU"/>
        </w:rPr>
      </w:pPr>
      <w:bookmarkStart w:id="10" w:name="block-91721574"/>
      <w:bookmarkEnd w:id="9"/>
      <w:r w:rsidRPr="005F1B84">
        <w:rPr>
          <w:rFonts w:ascii="Times New Roman" w:hAnsi="Times New Roman"/>
          <w:b/>
          <w:color w:val="000000"/>
          <w:sz w:val="28"/>
          <w:lang w:val="ru-RU"/>
        </w:rPr>
        <w:lastRenderedPageBreak/>
        <w:t>ПЕРЕЧЕНЬ ЭЛЕМЕНТОВ СОДЕРЖАНИЯ, ПРОВЕРЯЕМЫХ НА ОГЭ ПО МАТЕМАТИКЕ</w:t>
      </w:r>
    </w:p>
    <w:p w:rsidR="006A4781" w:rsidRPr="005F1B84" w:rsidRDefault="006A4781">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8316"/>
      </w:tblGrid>
      <w:tr w:rsidR="006A4781">
        <w:trPr>
          <w:trHeight w:val="144"/>
        </w:trPr>
        <w:tc>
          <w:tcPr>
            <w:tcW w:w="1203" w:type="dxa"/>
            <w:tcMar>
              <w:top w:w="50" w:type="dxa"/>
              <w:left w:w="100" w:type="dxa"/>
            </w:tcMar>
            <w:vAlign w:val="center"/>
          </w:tcPr>
          <w:p w:rsidR="006A4781" w:rsidRDefault="005F1B84">
            <w:pPr>
              <w:spacing w:after="0"/>
              <w:ind w:left="272"/>
            </w:pPr>
            <w:r w:rsidRPr="005F1B84">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60" w:type="dxa"/>
            <w:tcMar>
              <w:top w:w="50" w:type="dxa"/>
              <w:left w:w="100" w:type="dxa"/>
            </w:tcMar>
            <w:vAlign w:val="center"/>
          </w:tcPr>
          <w:p w:rsidR="006A4781" w:rsidRDefault="005F1B8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A4781">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rsidR="006A4781" w:rsidRDefault="005F1B84">
            <w:pPr>
              <w:spacing w:after="0" w:line="360" w:lineRule="auto"/>
              <w:ind w:left="314"/>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вычисления</w:t>
            </w:r>
            <w:proofErr w:type="spellEnd"/>
          </w:p>
        </w:tc>
      </w:tr>
      <w:tr w:rsidR="006A4781" w:rsidRPr="00C154D0">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rsidR="006A4781" w:rsidRPr="005F1B84" w:rsidRDefault="005F1B84">
            <w:pPr>
              <w:spacing w:after="0" w:line="360" w:lineRule="auto"/>
              <w:ind w:left="314"/>
              <w:jc w:val="both"/>
              <w:rPr>
                <w:lang w:val="ru-RU"/>
              </w:rPr>
            </w:pPr>
            <w:r w:rsidRPr="005F1B84">
              <w:rPr>
                <w:rFonts w:ascii="Times New Roman" w:hAnsi="Times New Roman"/>
                <w:color w:val="000000"/>
                <w:sz w:val="24"/>
                <w:lang w:val="ru-RU"/>
              </w:rPr>
              <w:t>Натуральные и целые числа. Признаки делимости целых чисел</w:t>
            </w:r>
          </w:p>
        </w:tc>
      </w:tr>
      <w:tr w:rsidR="006A4781" w:rsidRPr="00C154D0">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rsidR="006A4781" w:rsidRPr="005F1B84" w:rsidRDefault="005F1B84">
            <w:pPr>
              <w:spacing w:after="0" w:line="360" w:lineRule="auto"/>
              <w:ind w:left="314"/>
              <w:jc w:val="both"/>
              <w:rPr>
                <w:lang w:val="ru-RU"/>
              </w:rPr>
            </w:pPr>
            <w:r w:rsidRPr="005F1B84">
              <w:rPr>
                <w:rFonts w:ascii="Times New Roman" w:hAnsi="Times New Roman"/>
                <w:color w:val="000000"/>
                <w:sz w:val="24"/>
                <w:lang w:val="ru-RU"/>
              </w:rPr>
              <w:t>Обыкновенные и десятичные дроби, проценты, бесконечные периодические дроби</w:t>
            </w:r>
          </w:p>
        </w:tc>
      </w:tr>
      <w:tr w:rsidR="006A4781" w:rsidRPr="00C154D0">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rsidR="006A4781" w:rsidRPr="005F1B84" w:rsidRDefault="005F1B84">
            <w:pPr>
              <w:spacing w:after="0" w:line="360" w:lineRule="auto"/>
              <w:ind w:left="314"/>
              <w:jc w:val="both"/>
              <w:rPr>
                <w:lang w:val="ru-RU"/>
              </w:rPr>
            </w:pPr>
            <w:r w:rsidRPr="005F1B84">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6A4781" w:rsidRPr="00C154D0">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rsidR="006A4781" w:rsidRPr="005F1B84" w:rsidRDefault="005F1B84">
            <w:pPr>
              <w:spacing w:after="0" w:line="360" w:lineRule="auto"/>
              <w:ind w:left="314"/>
              <w:jc w:val="both"/>
              <w:rPr>
                <w:lang w:val="ru-RU"/>
              </w:rPr>
            </w:pPr>
            <w:r w:rsidRPr="005F1B84">
              <w:rPr>
                <w:rFonts w:ascii="Times New Roman" w:hAnsi="Times New Roman"/>
                <w:color w:val="000000"/>
                <w:sz w:val="24"/>
                <w:lang w:val="ru-RU"/>
              </w:rPr>
              <w:t>Действительные числа. Арифметические операции с действительными числами</w:t>
            </w:r>
          </w:p>
        </w:tc>
      </w:tr>
      <w:tr w:rsidR="006A4781" w:rsidRPr="00C154D0">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rsidR="006A4781" w:rsidRPr="005F1B84" w:rsidRDefault="005F1B84">
            <w:pPr>
              <w:spacing w:after="0" w:line="360" w:lineRule="auto"/>
              <w:ind w:left="314"/>
              <w:jc w:val="both"/>
              <w:rPr>
                <w:lang w:val="ru-RU"/>
              </w:rPr>
            </w:pPr>
            <w:r w:rsidRPr="005F1B84">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6A4781">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rsidR="006A4781" w:rsidRDefault="005F1B84">
            <w:pPr>
              <w:spacing w:after="0" w:line="360" w:lineRule="auto"/>
              <w:ind w:left="314"/>
            </w:pPr>
            <w:proofErr w:type="spellStart"/>
            <w:r>
              <w:rPr>
                <w:rFonts w:ascii="Times New Roman" w:hAnsi="Times New Roman"/>
                <w:color w:val="000000"/>
                <w:sz w:val="24"/>
              </w:rPr>
              <w:t>Алгебраические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p>
        </w:tc>
      </w:tr>
      <w:tr w:rsidR="006A4781" w:rsidRPr="00C154D0">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rsidR="006A4781" w:rsidRPr="005F1B84" w:rsidRDefault="005F1B84">
            <w:pPr>
              <w:spacing w:after="0" w:line="360" w:lineRule="auto"/>
              <w:ind w:left="314"/>
              <w:rPr>
                <w:lang w:val="ru-RU"/>
              </w:rPr>
            </w:pPr>
            <w:r w:rsidRPr="005F1B84">
              <w:rPr>
                <w:rFonts w:ascii="Times New Roman" w:hAnsi="Times New Roman"/>
                <w:color w:val="000000"/>
                <w:sz w:val="24"/>
                <w:lang w:val="ru-RU"/>
              </w:rPr>
              <w:t xml:space="preserve">Буквенные выражения (выражения с переменными) </w:t>
            </w:r>
          </w:p>
        </w:tc>
      </w:tr>
      <w:tr w:rsidR="006A4781">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rsidR="006A4781" w:rsidRDefault="005F1B84">
            <w:pPr>
              <w:spacing w:after="0" w:line="360" w:lineRule="auto"/>
              <w:ind w:left="314"/>
              <w:jc w:val="both"/>
            </w:pPr>
            <w:r w:rsidRPr="005F1B84">
              <w:rPr>
                <w:rFonts w:ascii="Times New Roman" w:hAnsi="Times New Roman"/>
                <w:color w:val="000000"/>
                <w:sz w:val="24"/>
                <w:lang w:val="ru-RU"/>
              </w:rPr>
              <w:t xml:space="preserve">Степень с целым показателем. Степень с рациональным показателем.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степени</w:t>
            </w:r>
            <w:proofErr w:type="spellEnd"/>
          </w:p>
        </w:tc>
      </w:tr>
      <w:tr w:rsidR="006A4781">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rsidR="006A4781" w:rsidRDefault="005F1B84">
            <w:pPr>
              <w:spacing w:after="0" w:line="360" w:lineRule="auto"/>
              <w:ind w:left="314"/>
              <w:jc w:val="both"/>
            </w:pPr>
            <w:proofErr w:type="spellStart"/>
            <w:r>
              <w:rPr>
                <w:rFonts w:ascii="Times New Roman" w:hAnsi="Times New Roman"/>
                <w:color w:val="000000"/>
                <w:sz w:val="24"/>
              </w:rPr>
              <w:t>Многочлены</w:t>
            </w:r>
            <w:proofErr w:type="spellEnd"/>
            <w:r>
              <w:rPr>
                <w:rFonts w:ascii="Times New Roman" w:hAnsi="Times New Roman"/>
                <w:color w:val="000000"/>
                <w:sz w:val="24"/>
              </w:rPr>
              <w:t xml:space="preserve"> </w:t>
            </w:r>
          </w:p>
        </w:tc>
      </w:tr>
      <w:tr w:rsidR="006A4781">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rsidR="006A4781" w:rsidRDefault="005F1B84">
            <w:pPr>
              <w:spacing w:after="0" w:line="360" w:lineRule="auto"/>
              <w:ind w:left="314"/>
              <w:jc w:val="both"/>
            </w:pPr>
            <w:proofErr w:type="spellStart"/>
            <w:r>
              <w:rPr>
                <w:rFonts w:ascii="Times New Roman" w:hAnsi="Times New Roman"/>
                <w:color w:val="000000"/>
                <w:sz w:val="24"/>
              </w:rPr>
              <w:t>Алгебраическая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дробь</w:t>
            </w:r>
            <w:proofErr w:type="spellEnd"/>
            <w:r>
              <w:rPr>
                <w:rFonts w:ascii="Times New Roman" w:hAnsi="Times New Roman"/>
                <w:color w:val="000000"/>
                <w:sz w:val="24"/>
              </w:rPr>
              <w:t xml:space="preserve"> </w:t>
            </w:r>
          </w:p>
        </w:tc>
      </w:tr>
      <w:tr w:rsidR="006A4781" w:rsidRPr="00C154D0">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rsidR="006A4781" w:rsidRPr="005F1B84" w:rsidRDefault="005F1B84">
            <w:pPr>
              <w:spacing w:after="0" w:line="360" w:lineRule="auto"/>
              <w:ind w:left="314"/>
              <w:jc w:val="both"/>
              <w:rPr>
                <w:lang w:val="ru-RU"/>
              </w:rPr>
            </w:pPr>
            <w:r w:rsidRPr="005F1B84">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6A4781">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rsidR="006A4781" w:rsidRDefault="005F1B84">
            <w:pPr>
              <w:spacing w:after="0" w:line="360" w:lineRule="auto"/>
              <w:ind w:left="314"/>
            </w:pPr>
            <w:proofErr w:type="spellStart"/>
            <w:r>
              <w:rPr>
                <w:rFonts w:ascii="Times New Roman" w:hAnsi="Times New Roman"/>
                <w:color w:val="000000"/>
                <w:sz w:val="24"/>
              </w:rPr>
              <w:t>Уравнения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неравенства</w:t>
            </w:r>
            <w:proofErr w:type="spellEnd"/>
          </w:p>
        </w:tc>
      </w:tr>
      <w:tr w:rsidR="006A4781">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rsidR="006A4781" w:rsidRDefault="005F1B84">
            <w:pPr>
              <w:spacing w:after="0" w:line="360" w:lineRule="auto"/>
              <w:ind w:left="314"/>
              <w:jc w:val="both"/>
            </w:pPr>
            <w:r w:rsidRPr="005F1B84">
              <w:rPr>
                <w:rFonts w:ascii="Times New Roman" w:hAnsi="Times New Roman"/>
                <w:color w:val="000000"/>
                <w:sz w:val="24"/>
                <w:lang w:val="ru-RU"/>
              </w:rPr>
              <w:t xml:space="preserve">Целые и дробно-рациональные уравнения.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уравнений</w:t>
            </w:r>
            <w:proofErr w:type="spellEnd"/>
          </w:p>
        </w:tc>
      </w:tr>
      <w:tr w:rsidR="006A4781">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rsidR="006A4781" w:rsidRDefault="005F1B84">
            <w:pPr>
              <w:spacing w:after="0" w:line="360" w:lineRule="auto"/>
              <w:ind w:left="314"/>
              <w:jc w:val="both"/>
            </w:pPr>
            <w:r w:rsidRPr="005F1B84">
              <w:rPr>
                <w:rFonts w:ascii="Times New Roman" w:hAnsi="Times New Roman"/>
                <w:color w:val="000000"/>
                <w:sz w:val="24"/>
                <w:lang w:val="ru-RU"/>
              </w:rPr>
              <w:t xml:space="preserve">Целые и дробно-рациональные неравенства.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w:t>
            </w:r>
            <w:proofErr w:type="spellEnd"/>
          </w:p>
        </w:tc>
      </w:tr>
      <w:tr w:rsidR="006A4781">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rsidR="006A4781" w:rsidRDefault="005F1B84">
            <w:pPr>
              <w:spacing w:after="0" w:line="360" w:lineRule="auto"/>
              <w:ind w:left="314"/>
              <w:jc w:val="both"/>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6A4781">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rsidR="006A4781" w:rsidRDefault="005F1B84">
            <w:pPr>
              <w:spacing w:after="0" w:line="360" w:lineRule="auto"/>
              <w:ind w:left="314"/>
            </w:pPr>
            <w:proofErr w:type="spellStart"/>
            <w:r>
              <w:rPr>
                <w:rFonts w:ascii="Times New Roman" w:hAnsi="Times New Roman"/>
                <w:color w:val="000000"/>
                <w:sz w:val="24"/>
              </w:rPr>
              <w:t>Числовые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последовательности</w:t>
            </w:r>
            <w:proofErr w:type="spellEnd"/>
          </w:p>
        </w:tc>
      </w:tr>
      <w:tr w:rsidR="006A4781">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rsidR="006A4781" w:rsidRDefault="005F1B84">
            <w:pPr>
              <w:spacing w:after="0" w:line="360" w:lineRule="auto"/>
              <w:ind w:left="314"/>
              <w:jc w:val="both"/>
            </w:pP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последовательностей</w:t>
            </w:r>
            <w:proofErr w:type="spellEnd"/>
          </w:p>
        </w:tc>
      </w:tr>
      <w:tr w:rsidR="006A4781" w:rsidRPr="00C154D0">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rsidR="006A4781" w:rsidRPr="005F1B84" w:rsidRDefault="005F1B84">
            <w:pPr>
              <w:spacing w:after="0" w:line="360" w:lineRule="auto"/>
              <w:ind w:left="314"/>
              <w:jc w:val="both"/>
              <w:rPr>
                <w:lang w:val="ru-RU"/>
              </w:rPr>
            </w:pPr>
            <w:r w:rsidRPr="005F1B84">
              <w:rPr>
                <w:rFonts w:ascii="Times New Roman" w:hAnsi="Times New Roman"/>
                <w:color w:val="000000"/>
                <w:sz w:val="24"/>
                <w:lang w:val="ru-RU"/>
              </w:rPr>
              <w:t xml:space="preserve">Арифметическая и геометрическая прогрессии. Формула сложных </w:t>
            </w:r>
            <w:r w:rsidRPr="005F1B84">
              <w:rPr>
                <w:rFonts w:ascii="Times New Roman" w:hAnsi="Times New Roman"/>
                <w:color w:val="000000"/>
                <w:sz w:val="24"/>
                <w:lang w:val="ru-RU"/>
              </w:rPr>
              <w:lastRenderedPageBreak/>
              <w:t>процентов</w:t>
            </w:r>
          </w:p>
        </w:tc>
      </w:tr>
      <w:tr w:rsidR="006A4781">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lastRenderedPageBreak/>
              <w:t>5</w:t>
            </w:r>
          </w:p>
        </w:tc>
        <w:tc>
          <w:tcPr>
            <w:tcW w:w="12960" w:type="dxa"/>
            <w:tcMar>
              <w:top w:w="50" w:type="dxa"/>
              <w:left w:w="100" w:type="dxa"/>
            </w:tcMar>
            <w:vAlign w:val="center"/>
          </w:tcPr>
          <w:p w:rsidR="006A4781" w:rsidRDefault="005F1B84">
            <w:pPr>
              <w:spacing w:after="0" w:line="360" w:lineRule="auto"/>
              <w:ind w:left="314"/>
            </w:pPr>
            <w:proofErr w:type="spellStart"/>
            <w:r>
              <w:rPr>
                <w:rFonts w:ascii="Times New Roman" w:hAnsi="Times New Roman"/>
                <w:color w:val="000000"/>
                <w:sz w:val="24"/>
              </w:rPr>
              <w:t>Функции</w:t>
            </w:r>
            <w:proofErr w:type="spellEnd"/>
          </w:p>
        </w:tc>
      </w:tr>
      <w:tr w:rsidR="006A4781">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rsidR="006A4781" w:rsidRDefault="005F1B84">
            <w:pPr>
              <w:spacing w:after="0" w:line="360" w:lineRule="auto"/>
              <w:ind w:left="314"/>
              <w:jc w:val="both"/>
            </w:pPr>
            <w:r w:rsidRPr="005F1B84">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w:t>
            </w:r>
            <w:proofErr w:type="spellStart"/>
            <w:r w:rsidRPr="005F1B84">
              <w:rPr>
                <w:rFonts w:ascii="Times New Roman" w:hAnsi="Times New Roman"/>
                <w:color w:val="000000"/>
                <w:sz w:val="24"/>
                <w:lang w:val="ru-RU"/>
              </w:rPr>
              <w:t>знакопостоянства</w:t>
            </w:r>
            <w:proofErr w:type="spellEnd"/>
            <w:r w:rsidRPr="005F1B84">
              <w:rPr>
                <w:rFonts w:ascii="Times New Roman" w:hAnsi="Times New Roman"/>
                <w:color w:val="000000"/>
                <w:sz w:val="24"/>
                <w:lang w:val="ru-RU"/>
              </w:rPr>
              <w:t xml:space="preserve">. Промежутки монотонности функции. Максимумы и минимумы функции. </w:t>
            </w:r>
            <w:proofErr w:type="spellStart"/>
            <w:r>
              <w:rPr>
                <w:rFonts w:ascii="Times New Roman" w:hAnsi="Times New Roman"/>
                <w:color w:val="000000"/>
                <w:sz w:val="24"/>
              </w:rPr>
              <w:t>Наибольшее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наименьшее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промежутке</w:t>
            </w:r>
            <w:proofErr w:type="spellEnd"/>
          </w:p>
        </w:tc>
      </w:tr>
      <w:tr w:rsidR="006A4781" w:rsidRPr="00C154D0">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6A4781" w:rsidRPr="005F1B84" w:rsidRDefault="005F1B84">
            <w:pPr>
              <w:spacing w:after="0" w:line="360" w:lineRule="auto"/>
              <w:ind w:left="314"/>
              <w:rPr>
                <w:lang w:val="ru-RU"/>
              </w:rPr>
            </w:pPr>
            <w:r w:rsidRPr="005F1B84">
              <w:rPr>
                <w:rFonts w:ascii="Times New Roman" w:hAnsi="Times New Roman"/>
                <w:color w:val="000000"/>
                <w:sz w:val="24"/>
                <w:lang w:val="ru-RU"/>
              </w:rPr>
              <w:t>Координаты на прямой и плоскости</w:t>
            </w:r>
          </w:p>
        </w:tc>
      </w:tr>
      <w:tr w:rsidR="006A4781">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6A4781" w:rsidRDefault="005F1B84">
            <w:pPr>
              <w:spacing w:after="0" w:line="360" w:lineRule="auto"/>
              <w:ind w:left="314"/>
            </w:pPr>
            <w:proofErr w:type="spellStart"/>
            <w:r>
              <w:rPr>
                <w:rFonts w:ascii="Times New Roman" w:hAnsi="Times New Roman"/>
                <w:color w:val="000000"/>
                <w:sz w:val="24"/>
              </w:rPr>
              <w:t>Координатная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p>
        </w:tc>
      </w:tr>
      <w:tr w:rsidR="006A4781">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6A4781" w:rsidRDefault="005F1B84">
            <w:pPr>
              <w:spacing w:after="0" w:line="360" w:lineRule="auto"/>
              <w:ind w:left="314"/>
            </w:pPr>
            <w:proofErr w:type="spellStart"/>
            <w:r>
              <w:rPr>
                <w:rFonts w:ascii="Times New Roman" w:hAnsi="Times New Roman"/>
                <w:color w:val="000000"/>
                <w:sz w:val="24"/>
              </w:rPr>
              <w:t>Декартовы</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r>
      <w:tr w:rsidR="006A4781">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rsidR="006A4781" w:rsidRDefault="005F1B84">
            <w:pPr>
              <w:spacing w:after="0" w:line="360" w:lineRule="auto"/>
              <w:ind w:left="314"/>
            </w:pPr>
            <w:proofErr w:type="spellStart"/>
            <w:r>
              <w:rPr>
                <w:rFonts w:ascii="Times New Roman" w:hAnsi="Times New Roman"/>
                <w:color w:val="000000"/>
                <w:sz w:val="24"/>
              </w:rPr>
              <w:t>Геометрия</w:t>
            </w:r>
            <w:proofErr w:type="spellEnd"/>
          </w:p>
        </w:tc>
      </w:tr>
      <w:tr w:rsidR="006A4781" w:rsidRPr="00C154D0">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rsidR="006A4781" w:rsidRPr="005F1B84" w:rsidRDefault="005F1B84">
            <w:pPr>
              <w:spacing w:after="0" w:line="360" w:lineRule="auto"/>
              <w:ind w:left="314"/>
              <w:rPr>
                <w:lang w:val="ru-RU"/>
              </w:rPr>
            </w:pPr>
            <w:r w:rsidRPr="005F1B84">
              <w:rPr>
                <w:rFonts w:ascii="Times New Roman" w:hAnsi="Times New Roman"/>
                <w:color w:val="000000"/>
                <w:sz w:val="24"/>
                <w:lang w:val="ru-RU"/>
              </w:rPr>
              <w:t xml:space="preserve">Геометрические фигуры и их свойства </w:t>
            </w:r>
          </w:p>
        </w:tc>
      </w:tr>
      <w:tr w:rsidR="006A4781">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rsidR="006A4781" w:rsidRDefault="005F1B84">
            <w:pPr>
              <w:spacing w:after="0" w:line="360" w:lineRule="auto"/>
              <w:ind w:left="314"/>
            </w:pPr>
            <w:proofErr w:type="spellStart"/>
            <w:r>
              <w:rPr>
                <w:rFonts w:ascii="Times New Roman" w:hAnsi="Times New Roman"/>
                <w:color w:val="000000"/>
                <w:sz w:val="24"/>
              </w:rPr>
              <w:t>Треугольник</w:t>
            </w:r>
            <w:proofErr w:type="spellEnd"/>
          </w:p>
        </w:tc>
      </w:tr>
      <w:tr w:rsidR="006A4781">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rsidR="006A4781" w:rsidRDefault="005F1B84">
            <w:pPr>
              <w:spacing w:after="0" w:line="360" w:lineRule="auto"/>
              <w:ind w:left="314"/>
            </w:pPr>
            <w:proofErr w:type="spellStart"/>
            <w:r>
              <w:rPr>
                <w:rFonts w:ascii="Times New Roman" w:hAnsi="Times New Roman"/>
                <w:color w:val="000000"/>
                <w:sz w:val="24"/>
              </w:rPr>
              <w:t>Многоугольники</w:t>
            </w:r>
            <w:proofErr w:type="spellEnd"/>
            <w:r>
              <w:rPr>
                <w:rFonts w:ascii="Times New Roman" w:hAnsi="Times New Roman"/>
                <w:color w:val="000000"/>
                <w:sz w:val="24"/>
              </w:rPr>
              <w:t xml:space="preserve"> </w:t>
            </w:r>
          </w:p>
        </w:tc>
      </w:tr>
      <w:tr w:rsidR="006A4781">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rsidR="006A4781" w:rsidRDefault="005F1B84">
            <w:pPr>
              <w:spacing w:after="0" w:line="360" w:lineRule="auto"/>
              <w:ind w:left="314"/>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круг</w:t>
            </w:r>
            <w:proofErr w:type="spellEnd"/>
            <w:r>
              <w:rPr>
                <w:rFonts w:ascii="Times New Roman" w:hAnsi="Times New Roman"/>
                <w:color w:val="000000"/>
                <w:sz w:val="24"/>
              </w:rPr>
              <w:t xml:space="preserve"> </w:t>
            </w:r>
          </w:p>
        </w:tc>
      </w:tr>
      <w:tr w:rsidR="006A4781">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rsidR="006A4781" w:rsidRDefault="005F1B84">
            <w:pPr>
              <w:spacing w:after="0" w:line="360" w:lineRule="auto"/>
              <w:ind w:left="314"/>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r>
              <w:rPr>
                <w:rFonts w:ascii="Times New Roman" w:hAnsi="Times New Roman"/>
                <w:color w:val="000000"/>
                <w:sz w:val="24"/>
              </w:rPr>
              <w:t xml:space="preserve"> </w:t>
            </w:r>
          </w:p>
        </w:tc>
      </w:tr>
      <w:tr w:rsidR="006A4781">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rsidR="006A4781" w:rsidRDefault="005F1B84">
            <w:pPr>
              <w:spacing w:after="0" w:line="360" w:lineRule="auto"/>
              <w:ind w:left="314"/>
            </w:pPr>
            <w:proofErr w:type="spellStart"/>
            <w:r>
              <w:rPr>
                <w:rFonts w:ascii="Times New Roman" w:hAnsi="Times New Roman"/>
                <w:color w:val="000000"/>
                <w:sz w:val="24"/>
              </w:rPr>
              <w:t>Векторы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
        </w:tc>
      </w:tr>
      <w:tr w:rsidR="006A4781">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rsidR="006A4781" w:rsidRDefault="005F1B84">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статистика</w:t>
            </w:r>
            <w:proofErr w:type="spellEnd"/>
          </w:p>
        </w:tc>
      </w:tr>
      <w:tr w:rsidR="006A4781">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rsidR="006A4781" w:rsidRDefault="005F1B84">
            <w:pPr>
              <w:spacing w:after="0" w:line="360" w:lineRule="auto"/>
              <w:ind w:left="314"/>
            </w:pP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r>
              <w:rPr>
                <w:rFonts w:ascii="Times New Roman" w:hAnsi="Times New Roman"/>
                <w:color w:val="000000"/>
                <w:sz w:val="24"/>
              </w:rPr>
              <w:t xml:space="preserve"> </w:t>
            </w:r>
          </w:p>
        </w:tc>
      </w:tr>
      <w:tr w:rsidR="006A4781">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rsidR="006A4781" w:rsidRDefault="005F1B84">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w:t>
            </w:r>
          </w:p>
        </w:tc>
      </w:tr>
      <w:tr w:rsidR="006A4781">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rsidR="006A4781" w:rsidRDefault="005F1B84">
            <w:pPr>
              <w:spacing w:after="0" w:line="360" w:lineRule="auto"/>
              <w:ind w:left="314"/>
            </w:pPr>
            <w:proofErr w:type="spellStart"/>
            <w:r>
              <w:rPr>
                <w:rFonts w:ascii="Times New Roman" w:hAnsi="Times New Roman"/>
                <w:color w:val="000000"/>
                <w:sz w:val="24"/>
              </w:rPr>
              <w:t>Комбинаторика</w:t>
            </w:r>
            <w:proofErr w:type="spellEnd"/>
            <w:r>
              <w:rPr>
                <w:rFonts w:ascii="Times New Roman" w:hAnsi="Times New Roman"/>
                <w:color w:val="000000"/>
                <w:sz w:val="24"/>
              </w:rPr>
              <w:t xml:space="preserve"> </w:t>
            </w:r>
          </w:p>
        </w:tc>
      </w:tr>
      <w:tr w:rsidR="006A4781">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rsidR="006A4781" w:rsidRDefault="005F1B84">
            <w:pPr>
              <w:spacing w:after="0" w:line="360" w:lineRule="auto"/>
              <w:ind w:left="314"/>
            </w:pPr>
            <w:proofErr w:type="spellStart"/>
            <w:r>
              <w:rPr>
                <w:rFonts w:ascii="Times New Roman" w:hAnsi="Times New Roman"/>
                <w:color w:val="000000"/>
                <w:sz w:val="24"/>
              </w:rPr>
              <w:t>Множества</w:t>
            </w:r>
            <w:proofErr w:type="spellEnd"/>
            <w:r>
              <w:rPr>
                <w:rFonts w:ascii="Times New Roman" w:hAnsi="Times New Roman"/>
                <w:color w:val="000000"/>
                <w:sz w:val="24"/>
              </w:rPr>
              <w:t xml:space="preserve"> </w:t>
            </w:r>
          </w:p>
        </w:tc>
      </w:tr>
      <w:tr w:rsidR="006A4781">
        <w:trPr>
          <w:trHeight w:val="144"/>
        </w:trPr>
        <w:tc>
          <w:tcPr>
            <w:tcW w:w="1203" w:type="dxa"/>
            <w:tcMar>
              <w:top w:w="50" w:type="dxa"/>
              <w:left w:w="100" w:type="dxa"/>
            </w:tcMar>
            <w:vAlign w:val="center"/>
          </w:tcPr>
          <w:p w:rsidR="006A4781" w:rsidRDefault="005F1B84">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rsidR="006A4781" w:rsidRDefault="005F1B84">
            <w:pPr>
              <w:spacing w:after="0" w:line="360" w:lineRule="auto"/>
              <w:ind w:left="314"/>
            </w:pPr>
            <w:proofErr w:type="spellStart"/>
            <w:r>
              <w:rPr>
                <w:rFonts w:ascii="Times New Roman" w:hAnsi="Times New Roman"/>
                <w:color w:val="000000"/>
                <w:sz w:val="24"/>
              </w:rPr>
              <w:t>Графы</w:t>
            </w:r>
            <w:proofErr w:type="spellEnd"/>
            <w:r>
              <w:rPr>
                <w:rFonts w:ascii="Times New Roman" w:hAnsi="Times New Roman"/>
                <w:color w:val="000000"/>
                <w:sz w:val="24"/>
              </w:rPr>
              <w:t xml:space="preserve"> </w:t>
            </w:r>
          </w:p>
        </w:tc>
      </w:tr>
    </w:tbl>
    <w:p w:rsidR="006A4781" w:rsidRDefault="006A4781">
      <w:pPr>
        <w:spacing w:after="0" w:line="336" w:lineRule="auto"/>
        <w:ind w:left="120"/>
      </w:pPr>
    </w:p>
    <w:p w:rsidR="006A4781" w:rsidRDefault="006A4781">
      <w:pPr>
        <w:sectPr w:rsidR="006A4781">
          <w:pgSz w:w="11906" w:h="16383"/>
          <w:pgMar w:top="1134" w:right="850" w:bottom="1134" w:left="1701" w:header="720" w:footer="720" w:gutter="0"/>
          <w:cols w:space="720"/>
        </w:sectPr>
      </w:pPr>
    </w:p>
    <w:p w:rsidR="00C154D0" w:rsidRPr="00541B29" w:rsidRDefault="00C154D0" w:rsidP="00C154D0">
      <w:pPr>
        <w:shd w:val="clear" w:color="auto" w:fill="FFFFFF"/>
        <w:spacing w:after="0" w:line="240" w:lineRule="auto"/>
        <w:ind w:left="120"/>
        <w:rPr>
          <w:rFonts w:ascii="Times New Roman" w:eastAsia="Times New Roman" w:hAnsi="Times New Roman" w:cs="Times New Roman"/>
          <w:color w:val="000000"/>
          <w:sz w:val="24"/>
          <w:szCs w:val="24"/>
        </w:rPr>
      </w:pPr>
      <w:bookmarkStart w:id="11" w:name="block-91721571"/>
      <w:bookmarkEnd w:id="10"/>
      <w:r w:rsidRPr="00541B29">
        <w:rPr>
          <w:rFonts w:ascii="Times New Roman" w:eastAsia="Times New Roman" w:hAnsi="Times New Roman" w:cs="Times New Roman"/>
          <w:b/>
          <w:bCs/>
          <w:color w:val="000000"/>
          <w:sz w:val="24"/>
          <w:szCs w:val="24"/>
        </w:rPr>
        <w:lastRenderedPageBreak/>
        <w:t>УЧЕБНО-МЕТОДИЧЕСКОЕ ОБЕСПЕЧЕНИЕ ОБРАЗОВАТЕЛЬНОГО ПРОЦЕССА</w:t>
      </w:r>
    </w:p>
    <w:p w:rsidR="00C154D0" w:rsidRPr="00541B29" w:rsidRDefault="00C154D0" w:rsidP="00C154D0">
      <w:pPr>
        <w:shd w:val="clear" w:color="auto" w:fill="FFFFFF"/>
        <w:spacing w:after="0" w:line="480" w:lineRule="auto"/>
        <w:ind w:left="120"/>
        <w:rPr>
          <w:rFonts w:ascii="Times New Roman" w:eastAsia="Times New Roman" w:hAnsi="Times New Roman" w:cs="Times New Roman"/>
          <w:color w:val="000000"/>
          <w:sz w:val="24"/>
          <w:szCs w:val="24"/>
        </w:rPr>
      </w:pPr>
      <w:r w:rsidRPr="00541B29">
        <w:rPr>
          <w:rFonts w:ascii="Times New Roman" w:eastAsia="Times New Roman" w:hAnsi="Times New Roman" w:cs="Times New Roman"/>
          <w:b/>
          <w:bCs/>
          <w:color w:val="000000"/>
          <w:sz w:val="24"/>
          <w:szCs w:val="24"/>
        </w:rPr>
        <w:t>ОБЯЗАТЕЛЬНЫЕ УЧЕБНЫЕ МАТЕРИАЛЫ ДЛЯ УЧЕНИКА</w:t>
      </w:r>
    </w:p>
    <w:p w:rsidR="00C154D0" w:rsidRPr="00C154D0" w:rsidRDefault="00C154D0" w:rsidP="00C154D0">
      <w:pPr>
        <w:spacing w:after="0" w:line="240" w:lineRule="auto"/>
        <w:ind w:left="119"/>
        <w:rPr>
          <w:rFonts w:ascii="Times New Roman" w:eastAsia="Calibri" w:hAnsi="Times New Roman" w:cs="Times New Roman"/>
          <w:sz w:val="24"/>
          <w:szCs w:val="24"/>
          <w:lang w:val="ru-RU"/>
        </w:rPr>
      </w:pPr>
      <w:r w:rsidRPr="00C154D0">
        <w:rPr>
          <w:rFonts w:ascii="Times New Roman" w:eastAsia="Times New Roman" w:hAnsi="Times New Roman" w:cs="Times New Roman"/>
          <w:color w:val="000000"/>
          <w:sz w:val="24"/>
          <w:szCs w:val="24"/>
          <w:lang w:val="ru-RU"/>
        </w:rPr>
        <w:t xml:space="preserve">​‌ Геометрия, 7-9 классы/ Атанасян Л.С., Бутузов В.Ф., Кадомцев С.Б. и другие,  «Издательство «Просвещение»‌​, </w:t>
      </w:r>
      <w:r w:rsidRPr="00C154D0">
        <w:rPr>
          <w:rFonts w:ascii="Times New Roman" w:eastAsia="Calibri" w:hAnsi="Times New Roman" w:cs="Times New Roman"/>
          <w:sz w:val="24"/>
          <w:szCs w:val="24"/>
          <w:lang w:val="ru-RU"/>
        </w:rPr>
        <w:t>Федеральная образовательная программа по геометрии.</w:t>
      </w:r>
    </w:p>
    <w:p w:rsidR="00C154D0" w:rsidRPr="00C154D0" w:rsidRDefault="00C154D0" w:rsidP="00C154D0">
      <w:pPr>
        <w:spacing w:after="0" w:line="480" w:lineRule="auto"/>
        <w:ind w:left="120"/>
        <w:rPr>
          <w:rFonts w:ascii="Times New Roman" w:eastAsia="Calibri" w:hAnsi="Times New Roman" w:cs="Times New Roman"/>
          <w:sz w:val="24"/>
          <w:szCs w:val="24"/>
          <w:lang w:val="ru-RU"/>
        </w:rPr>
      </w:pPr>
      <w:r w:rsidRPr="00C154D0">
        <w:rPr>
          <w:rFonts w:ascii="Times New Roman" w:eastAsia="Calibri" w:hAnsi="Times New Roman" w:cs="Times New Roman"/>
          <w:color w:val="000000"/>
          <w:sz w:val="24"/>
          <w:szCs w:val="24"/>
          <w:lang w:val="ru-RU"/>
        </w:rPr>
        <w:t>​‌‌</w:t>
      </w:r>
    </w:p>
    <w:p w:rsidR="00C154D0" w:rsidRPr="00C154D0" w:rsidRDefault="00C154D0" w:rsidP="00C154D0">
      <w:pPr>
        <w:shd w:val="clear" w:color="auto" w:fill="FFFFFF"/>
        <w:spacing w:after="0" w:line="480" w:lineRule="auto"/>
        <w:ind w:left="120"/>
        <w:rPr>
          <w:rFonts w:ascii="Times New Roman" w:eastAsia="Times New Roman" w:hAnsi="Times New Roman" w:cs="Times New Roman"/>
          <w:color w:val="000000"/>
          <w:sz w:val="24"/>
          <w:szCs w:val="24"/>
          <w:lang w:val="ru-RU"/>
        </w:rPr>
      </w:pPr>
      <w:r w:rsidRPr="00C154D0">
        <w:rPr>
          <w:rFonts w:ascii="Times New Roman" w:eastAsia="Times New Roman" w:hAnsi="Times New Roman" w:cs="Times New Roman"/>
          <w:color w:val="000000"/>
          <w:sz w:val="24"/>
          <w:szCs w:val="24"/>
          <w:lang w:val="ru-RU"/>
        </w:rPr>
        <w:t>​</w:t>
      </w:r>
      <w:r w:rsidRPr="00C154D0">
        <w:rPr>
          <w:rFonts w:ascii="Times New Roman" w:eastAsia="Times New Roman" w:hAnsi="Times New Roman" w:cs="Times New Roman"/>
          <w:b/>
          <w:bCs/>
          <w:color w:val="000000"/>
          <w:sz w:val="24"/>
          <w:szCs w:val="24"/>
          <w:lang w:val="ru-RU"/>
        </w:rPr>
        <w:t>МЕТОДИЧЕСКИЕ МАТЕРИАЛЫ ДЛЯ УЧИТЕЛЯ</w:t>
      </w:r>
    </w:p>
    <w:p w:rsidR="00C154D0" w:rsidRPr="00C154D0" w:rsidRDefault="00C154D0" w:rsidP="00C154D0">
      <w:pPr>
        <w:shd w:val="clear" w:color="auto" w:fill="FFFFFF"/>
        <w:spacing w:after="0" w:line="480" w:lineRule="auto"/>
        <w:ind w:left="120"/>
        <w:rPr>
          <w:rFonts w:ascii="Times New Roman" w:eastAsia="Times New Roman" w:hAnsi="Times New Roman" w:cs="Times New Roman"/>
          <w:color w:val="000000"/>
          <w:sz w:val="24"/>
          <w:szCs w:val="24"/>
          <w:lang w:val="ru-RU"/>
        </w:rPr>
      </w:pPr>
      <w:r w:rsidRPr="00C154D0">
        <w:rPr>
          <w:rFonts w:ascii="Times New Roman" w:eastAsia="Times New Roman" w:hAnsi="Times New Roman" w:cs="Times New Roman"/>
          <w:color w:val="000000"/>
          <w:sz w:val="24"/>
          <w:szCs w:val="24"/>
          <w:lang w:val="ru-RU"/>
        </w:rPr>
        <w:t>​‌УМК "Геометрия 7-9 классы"‌​</w:t>
      </w:r>
    </w:p>
    <w:p w:rsidR="00C154D0" w:rsidRPr="00C154D0" w:rsidRDefault="00C154D0" w:rsidP="00C154D0">
      <w:pPr>
        <w:shd w:val="clear" w:color="auto" w:fill="FFFFFF"/>
        <w:spacing w:after="0" w:line="480" w:lineRule="auto"/>
        <w:ind w:left="120"/>
        <w:rPr>
          <w:rFonts w:ascii="Times New Roman" w:eastAsia="Times New Roman" w:hAnsi="Times New Roman" w:cs="Times New Roman"/>
          <w:color w:val="000000"/>
          <w:sz w:val="24"/>
          <w:szCs w:val="24"/>
          <w:lang w:val="ru-RU"/>
        </w:rPr>
      </w:pPr>
      <w:r w:rsidRPr="00C154D0">
        <w:rPr>
          <w:rFonts w:ascii="Times New Roman" w:eastAsia="Times New Roman" w:hAnsi="Times New Roman" w:cs="Times New Roman"/>
          <w:b/>
          <w:bCs/>
          <w:color w:val="000000"/>
          <w:sz w:val="24"/>
          <w:szCs w:val="24"/>
          <w:lang w:val="ru-RU"/>
        </w:rPr>
        <w:t xml:space="preserve">ЦИФРОВЫЕ ОБРАЗОВАТЕЛЬНЫЕ РЕСУРСЫ И РЕСУРСЫ СЕТИ ИНТЕРНЕТ  </w:t>
      </w:r>
      <w:r w:rsidRPr="00C154D0">
        <w:rPr>
          <w:rFonts w:ascii="Times New Roman" w:eastAsia="Calibri" w:hAnsi="Times New Roman" w:cs="Times New Roman"/>
          <w:sz w:val="24"/>
          <w:szCs w:val="24"/>
          <w:lang w:val="ru-RU"/>
        </w:rPr>
        <w:t xml:space="preserve">Проектор, экран, ноутбук. </w:t>
      </w:r>
      <w:r w:rsidRPr="00C154D0">
        <w:rPr>
          <w:rFonts w:ascii="Times New Roman" w:eastAsia="Times New Roman" w:hAnsi="Times New Roman" w:cs="Times New Roman"/>
          <w:b/>
          <w:bCs/>
          <w:color w:val="000000"/>
          <w:sz w:val="24"/>
          <w:szCs w:val="24"/>
          <w:lang w:val="ru-RU"/>
        </w:rPr>
        <w:t>Библиотека ЦОК:</w:t>
      </w:r>
    </w:p>
    <w:p w:rsidR="00C154D0" w:rsidRPr="00C154D0" w:rsidRDefault="00C154D0" w:rsidP="00C154D0">
      <w:pPr>
        <w:shd w:val="clear" w:color="auto" w:fill="FFFFFF"/>
        <w:spacing w:after="0" w:line="480" w:lineRule="auto"/>
        <w:ind w:left="120"/>
        <w:rPr>
          <w:rFonts w:ascii="Times New Roman" w:eastAsia="Times New Roman" w:hAnsi="Times New Roman" w:cs="Times New Roman"/>
          <w:color w:val="0070C0"/>
          <w:sz w:val="24"/>
          <w:szCs w:val="24"/>
          <w:lang w:val="ru-RU"/>
        </w:rPr>
      </w:pPr>
      <w:r w:rsidRPr="00C154D0">
        <w:rPr>
          <w:rFonts w:ascii="Times New Roman" w:eastAsia="Times New Roman" w:hAnsi="Times New Roman" w:cs="Times New Roman"/>
          <w:color w:val="000000"/>
          <w:sz w:val="24"/>
          <w:szCs w:val="24"/>
          <w:lang w:val="ru-RU"/>
        </w:rPr>
        <w:t>​</w:t>
      </w:r>
      <w:r w:rsidRPr="00C154D0">
        <w:rPr>
          <w:rFonts w:ascii="Times New Roman" w:eastAsia="Times New Roman" w:hAnsi="Times New Roman" w:cs="Times New Roman"/>
          <w:color w:val="333333"/>
          <w:sz w:val="24"/>
          <w:szCs w:val="24"/>
          <w:lang w:val="ru-RU"/>
        </w:rPr>
        <w:t>​</w:t>
      </w:r>
      <w:r w:rsidRPr="00C154D0">
        <w:rPr>
          <w:rFonts w:ascii="Times New Roman" w:eastAsia="Times New Roman" w:hAnsi="Times New Roman" w:cs="Times New Roman"/>
          <w:color w:val="0070C0"/>
          <w:sz w:val="24"/>
          <w:szCs w:val="24"/>
          <w:lang w:val="ru-RU"/>
        </w:rPr>
        <w:t>‌</w:t>
      </w:r>
      <w:r w:rsidRPr="00541B29">
        <w:rPr>
          <w:rFonts w:ascii="Times New Roman" w:eastAsia="Times New Roman" w:hAnsi="Times New Roman" w:cs="Times New Roman"/>
          <w:color w:val="0070C0"/>
          <w:sz w:val="24"/>
          <w:szCs w:val="24"/>
        </w:rPr>
        <w:t>http</w:t>
      </w:r>
      <w:r w:rsidRPr="00C154D0">
        <w:rPr>
          <w:rFonts w:ascii="Times New Roman" w:eastAsia="Times New Roman" w:hAnsi="Times New Roman" w:cs="Times New Roman"/>
          <w:color w:val="0070C0"/>
          <w:sz w:val="24"/>
          <w:szCs w:val="24"/>
          <w:lang w:val="ru-RU"/>
        </w:rPr>
        <w:t>://</w:t>
      </w:r>
      <w:r w:rsidRPr="00541B29">
        <w:rPr>
          <w:rFonts w:ascii="Times New Roman" w:eastAsia="Times New Roman" w:hAnsi="Times New Roman" w:cs="Times New Roman"/>
          <w:color w:val="0070C0"/>
          <w:sz w:val="24"/>
          <w:szCs w:val="24"/>
        </w:rPr>
        <w:t>www</w:t>
      </w:r>
      <w:r w:rsidRPr="00C154D0">
        <w:rPr>
          <w:rFonts w:ascii="Times New Roman" w:eastAsia="Times New Roman" w:hAnsi="Times New Roman" w:cs="Times New Roman"/>
          <w:color w:val="0070C0"/>
          <w:sz w:val="24"/>
          <w:szCs w:val="24"/>
          <w:lang w:val="ru-RU"/>
        </w:rPr>
        <w:t>.</w:t>
      </w:r>
      <w:r w:rsidRPr="00541B29">
        <w:rPr>
          <w:rFonts w:ascii="Times New Roman" w:eastAsia="Times New Roman" w:hAnsi="Times New Roman" w:cs="Times New Roman"/>
          <w:color w:val="0070C0"/>
          <w:sz w:val="24"/>
          <w:szCs w:val="24"/>
        </w:rPr>
        <w:t>mccme</w:t>
      </w:r>
      <w:r w:rsidRPr="00C154D0">
        <w:rPr>
          <w:rFonts w:ascii="Times New Roman" w:eastAsia="Times New Roman" w:hAnsi="Times New Roman" w:cs="Times New Roman"/>
          <w:color w:val="0070C0"/>
          <w:sz w:val="24"/>
          <w:szCs w:val="24"/>
          <w:lang w:val="ru-RU"/>
        </w:rPr>
        <w:t>.</w:t>
      </w:r>
      <w:r w:rsidRPr="00541B29">
        <w:rPr>
          <w:rFonts w:ascii="Times New Roman" w:eastAsia="Times New Roman" w:hAnsi="Times New Roman" w:cs="Times New Roman"/>
          <w:color w:val="0070C0"/>
          <w:sz w:val="24"/>
          <w:szCs w:val="24"/>
        </w:rPr>
        <w:t>ru</w:t>
      </w:r>
      <w:r w:rsidRPr="00C154D0">
        <w:rPr>
          <w:rFonts w:ascii="Times New Roman" w:eastAsia="Times New Roman" w:hAnsi="Times New Roman" w:cs="Times New Roman"/>
          <w:color w:val="0070C0"/>
          <w:sz w:val="24"/>
          <w:szCs w:val="24"/>
          <w:lang w:val="ru-RU"/>
        </w:rPr>
        <w:t xml:space="preserve">/ </w:t>
      </w:r>
      <w:r w:rsidRPr="00541B29">
        <w:rPr>
          <w:rFonts w:ascii="Times New Roman" w:eastAsia="Times New Roman" w:hAnsi="Times New Roman" w:cs="Times New Roman"/>
          <w:color w:val="0070C0"/>
          <w:sz w:val="24"/>
          <w:szCs w:val="24"/>
        </w:rPr>
        <w:t>http</w:t>
      </w:r>
      <w:r w:rsidRPr="00C154D0">
        <w:rPr>
          <w:rFonts w:ascii="Times New Roman" w:eastAsia="Times New Roman" w:hAnsi="Times New Roman" w:cs="Times New Roman"/>
          <w:color w:val="0070C0"/>
          <w:sz w:val="24"/>
          <w:szCs w:val="24"/>
          <w:lang w:val="ru-RU"/>
        </w:rPr>
        <w:t>://</w:t>
      </w:r>
      <w:r w:rsidRPr="00541B29">
        <w:rPr>
          <w:rFonts w:ascii="Times New Roman" w:eastAsia="Times New Roman" w:hAnsi="Times New Roman" w:cs="Times New Roman"/>
          <w:color w:val="0070C0"/>
          <w:sz w:val="24"/>
          <w:szCs w:val="24"/>
        </w:rPr>
        <w:t>window</w:t>
      </w:r>
      <w:r w:rsidRPr="00C154D0">
        <w:rPr>
          <w:rFonts w:ascii="Times New Roman" w:eastAsia="Times New Roman" w:hAnsi="Times New Roman" w:cs="Times New Roman"/>
          <w:color w:val="0070C0"/>
          <w:sz w:val="24"/>
          <w:szCs w:val="24"/>
          <w:lang w:val="ru-RU"/>
        </w:rPr>
        <w:t>.</w:t>
      </w:r>
      <w:r w:rsidRPr="00541B29">
        <w:rPr>
          <w:rFonts w:ascii="Times New Roman" w:eastAsia="Times New Roman" w:hAnsi="Times New Roman" w:cs="Times New Roman"/>
          <w:color w:val="0070C0"/>
          <w:sz w:val="24"/>
          <w:szCs w:val="24"/>
        </w:rPr>
        <w:t>edu</w:t>
      </w:r>
      <w:r w:rsidRPr="00C154D0">
        <w:rPr>
          <w:rFonts w:ascii="Times New Roman" w:eastAsia="Times New Roman" w:hAnsi="Times New Roman" w:cs="Times New Roman"/>
          <w:color w:val="0070C0"/>
          <w:sz w:val="24"/>
          <w:szCs w:val="24"/>
          <w:lang w:val="ru-RU"/>
        </w:rPr>
        <w:t>.</w:t>
      </w:r>
      <w:r w:rsidRPr="00541B29">
        <w:rPr>
          <w:rFonts w:ascii="Times New Roman" w:eastAsia="Times New Roman" w:hAnsi="Times New Roman" w:cs="Times New Roman"/>
          <w:color w:val="0070C0"/>
          <w:sz w:val="24"/>
          <w:szCs w:val="24"/>
        </w:rPr>
        <w:t>ru</w:t>
      </w:r>
      <w:r w:rsidRPr="00C154D0">
        <w:rPr>
          <w:rFonts w:ascii="Times New Roman" w:eastAsia="Times New Roman" w:hAnsi="Times New Roman" w:cs="Times New Roman"/>
          <w:color w:val="0070C0"/>
          <w:sz w:val="24"/>
          <w:szCs w:val="24"/>
          <w:lang w:val="ru-RU"/>
        </w:rPr>
        <w:t xml:space="preserve">/ </w:t>
      </w:r>
      <w:r w:rsidRPr="00541B29">
        <w:rPr>
          <w:rFonts w:ascii="Times New Roman" w:eastAsia="Times New Roman" w:hAnsi="Times New Roman" w:cs="Times New Roman"/>
          <w:color w:val="0070C0"/>
          <w:sz w:val="24"/>
          <w:szCs w:val="24"/>
        </w:rPr>
        <w:t>http</w:t>
      </w:r>
      <w:r w:rsidRPr="00C154D0">
        <w:rPr>
          <w:rFonts w:ascii="Times New Roman" w:eastAsia="Times New Roman" w:hAnsi="Times New Roman" w:cs="Times New Roman"/>
          <w:color w:val="0070C0"/>
          <w:sz w:val="24"/>
          <w:szCs w:val="24"/>
          <w:lang w:val="ru-RU"/>
        </w:rPr>
        <w:t>://</w:t>
      </w:r>
      <w:r w:rsidRPr="00541B29">
        <w:rPr>
          <w:rFonts w:ascii="Times New Roman" w:eastAsia="Times New Roman" w:hAnsi="Times New Roman" w:cs="Times New Roman"/>
          <w:color w:val="0070C0"/>
          <w:sz w:val="24"/>
          <w:szCs w:val="24"/>
        </w:rPr>
        <w:t>window</w:t>
      </w:r>
      <w:r w:rsidRPr="00C154D0">
        <w:rPr>
          <w:rFonts w:ascii="Times New Roman" w:eastAsia="Times New Roman" w:hAnsi="Times New Roman" w:cs="Times New Roman"/>
          <w:color w:val="0070C0"/>
          <w:sz w:val="24"/>
          <w:szCs w:val="24"/>
          <w:lang w:val="ru-RU"/>
        </w:rPr>
        <w:t>.</w:t>
      </w:r>
      <w:r w:rsidRPr="00541B29">
        <w:rPr>
          <w:rFonts w:ascii="Times New Roman" w:eastAsia="Times New Roman" w:hAnsi="Times New Roman" w:cs="Times New Roman"/>
          <w:color w:val="0070C0"/>
          <w:sz w:val="24"/>
          <w:szCs w:val="24"/>
        </w:rPr>
        <w:t>edu</w:t>
      </w:r>
      <w:r w:rsidRPr="00C154D0">
        <w:rPr>
          <w:rFonts w:ascii="Times New Roman" w:eastAsia="Times New Roman" w:hAnsi="Times New Roman" w:cs="Times New Roman"/>
          <w:color w:val="0070C0"/>
          <w:sz w:val="24"/>
          <w:szCs w:val="24"/>
          <w:lang w:val="ru-RU"/>
        </w:rPr>
        <w:t>.</w:t>
      </w:r>
      <w:r w:rsidRPr="00541B29">
        <w:rPr>
          <w:rFonts w:ascii="Times New Roman" w:eastAsia="Times New Roman" w:hAnsi="Times New Roman" w:cs="Times New Roman"/>
          <w:color w:val="0070C0"/>
          <w:sz w:val="24"/>
          <w:szCs w:val="24"/>
        </w:rPr>
        <w:t>ru</w:t>
      </w:r>
      <w:r w:rsidRPr="00C154D0">
        <w:rPr>
          <w:rFonts w:ascii="Times New Roman" w:eastAsia="Times New Roman" w:hAnsi="Times New Roman" w:cs="Times New Roman"/>
          <w:color w:val="0070C0"/>
          <w:sz w:val="24"/>
          <w:szCs w:val="24"/>
          <w:lang w:val="ru-RU"/>
        </w:rPr>
        <w:t>/</w:t>
      </w:r>
      <w:r w:rsidRPr="00541B29">
        <w:rPr>
          <w:rFonts w:ascii="Times New Roman" w:eastAsia="Times New Roman" w:hAnsi="Times New Roman" w:cs="Times New Roman"/>
          <w:color w:val="0070C0"/>
          <w:sz w:val="24"/>
          <w:szCs w:val="24"/>
        </w:rPr>
        <w:t>window</w:t>
      </w:r>
      <w:r w:rsidRPr="00C154D0">
        <w:rPr>
          <w:rFonts w:ascii="Times New Roman" w:eastAsia="Times New Roman" w:hAnsi="Times New Roman" w:cs="Times New Roman"/>
          <w:color w:val="0070C0"/>
          <w:sz w:val="24"/>
          <w:szCs w:val="24"/>
          <w:lang w:val="ru-RU"/>
        </w:rPr>
        <w:t>/</w:t>
      </w:r>
      <w:r w:rsidRPr="00541B29">
        <w:rPr>
          <w:rFonts w:ascii="Times New Roman" w:eastAsia="Times New Roman" w:hAnsi="Times New Roman" w:cs="Times New Roman"/>
          <w:color w:val="0070C0"/>
          <w:sz w:val="24"/>
          <w:szCs w:val="24"/>
        </w:rPr>
        <w:t>method</w:t>
      </w:r>
      <w:r w:rsidRPr="00C154D0">
        <w:rPr>
          <w:rFonts w:ascii="Times New Roman" w:eastAsia="Times New Roman" w:hAnsi="Times New Roman" w:cs="Times New Roman"/>
          <w:color w:val="0070C0"/>
          <w:sz w:val="24"/>
          <w:szCs w:val="24"/>
          <w:lang w:val="ru-RU"/>
        </w:rPr>
        <w:t xml:space="preserve">/ </w:t>
      </w:r>
      <w:r w:rsidRPr="00541B29">
        <w:rPr>
          <w:rFonts w:ascii="Times New Roman" w:eastAsia="Times New Roman" w:hAnsi="Times New Roman" w:cs="Times New Roman"/>
          <w:color w:val="0070C0"/>
          <w:sz w:val="24"/>
          <w:szCs w:val="24"/>
        </w:rPr>
        <w:t>http</w:t>
      </w:r>
      <w:r w:rsidRPr="00C154D0">
        <w:rPr>
          <w:rFonts w:ascii="Times New Roman" w:eastAsia="Times New Roman" w:hAnsi="Times New Roman" w:cs="Times New Roman"/>
          <w:color w:val="0070C0"/>
          <w:sz w:val="24"/>
          <w:szCs w:val="24"/>
          <w:lang w:val="ru-RU"/>
        </w:rPr>
        <w:t>://</w:t>
      </w:r>
      <w:r w:rsidRPr="00541B29">
        <w:rPr>
          <w:rFonts w:ascii="Times New Roman" w:eastAsia="Times New Roman" w:hAnsi="Times New Roman" w:cs="Times New Roman"/>
          <w:color w:val="0070C0"/>
          <w:sz w:val="24"/>
          <w:szCs w:val="24"/>
        </w:rPr>
        <w:t>www</w:t>
      </w:r>
      <w:r w:rsidRPr="00C154D0">
        <w:rPr>
          <w:rFonts w:ascii="Times New Roman" w:eastAsia="Times New Roman" w:hAnsi="Times New Roman" w:cs="Times New Roman"/>
          <w:color w:val="0070C0"/>
          <w:sz w:val="24"/>
          <w:szCs w:val="24"/>
          <w:lang w:val="ru-RU"/>
        </w:rPr>
        <w:t>.</w:t>
      </w:r>
      <w:r w:rsidRPr="00541B29">
        <w:rPr>
          <w:rFonts w:ascii="Times New Roman" w:eastAsia="Times New Roman" w:hAnsi="Times New Roman" w:cs="Times New Roman"/>
          <w:color w:val="0070C0"/>
          <w:sz w:val="24"/>
          <w:szCs w:val="24"/>
        </w:rPr>
        <w:t>edu</w:t>
      </w:r>
      <w:r w:rsidRPr="00C154D0">
        <w:rPr>
          <w:rFonts w:ascii="Times New Roman" w:eastAsia="Times New Roman" w:hAnsi="Times New Roman" w:cs="Times New Roman"/>
          <w:color w:val="0070C0"/>
          <w:sz w:val="24"/>
          <w:szCs w:val="24"/>
          <w:lang w:val="ru-RU"/>
        </w:rPr>
        <w:t>.</w:t>
      </w:r>
      <w:r w:rsidRPr="00541B29">
        <w:rPr>
          <w:rFonts w:ascii="Times New Roman" w:eastAsia="Times New Roman" w:hAnsi="Times New Roman" w:cs="Times New Roman"/>
          <w:color w:val="0070C0"/>
          <w:sz w:val="24"/>
          <w:szCs w:val="24"/>
        </w:rPr>
        <w:t>ru</w:t>
      </w:r>
      <w:r w:rsidRPr="00C154D0">
        <w:rPr>
          <w:rFonts w:ascii="Times New Roman" w:eastAsia="Times New Roman" w:hAnsi="Times New Roman" w:cs="Times New Roman"/>
          <w:color w:val="0070C0"/>
          <w:sz w:val="24"/>
          <w:szCs w:val="24"/>
          <w:lang w:val="ru-RU"/>
        </w:rPr>
        <w:t>/‌​</w:t>
      </w:r>
    </w:p>
    <w:p w:rsidR="006A4781" w:rsidRPr="005F1B84" w:rsidRDefault="006A4781">
      <w:pPr>
        <w:rPr>
          <w:lang w:val="ru-RU"/>
        </w:rPr>
        <w:sectPr w:rsidR="006A4781" w:rsidRPr="005F1B84">
          <w:pgSz w:w="11906" w:h="16383"/>
          <w:pgMar w:top="1134" w:right="850" w:bottom="1134" w:left="1701" w:header="720" w:footer="720" w:gutter="0"/>
          <w:cols w:space="720"/>
        </w:sectPr>
      </w:pPr>
      <w:bookmarkStart w:id="12" w:name="_GoBack"/>
      <w:bookmarkEnd w:id="12"/>
    </w:p>
    <w:bookmarkEnd w:id="11"/>
    <w:p w:rsidR="00C91998" w:rsidRPr="005F1B84" w:rsidRDefault="00C91998">
      <w:pPr>
        <w:rPr>
          <w:lang w:val="ru-RU"/>
        </w:rPr>
      </w:pPr>
    </w:p>
    <w:sectPr w:rsidR="00C91998" w:rsidRPr="005F1B8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B4F29"/>
    <w:multiLevelType w:val="multilevel"/>
    <w:tmpl w:val="1BFCD6C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5367862"/>
    <w:multiLevelType w:val="multilevel"/>
    <w:tmpl w:val="2C726CC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D5B3DCE"/>
    <w:multiLevelType w:val="multilevel"/>
    <w:tmpl w:val="96106A1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10E3100"/>
    <w:multiLevelType w:val="multilevel"/>
    <w:tmpl w:val="1324D34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2257A0A"/>
    <w:multiLevelType w:val="multilevel"/>
    <w:tmpl w:val="3E165D2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79F0DC7"/>
    <w:multiLevelType w:val="multilevel"/>
    <w:tmpl w:val="580C55D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4"/>
  </w:num>
  <w:num w:numId="3">
    <w:abstractNumId w:val="0"/>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6A4781"/>
    <w:rsid w:val="005F1B84"/>
    <w:rsid w:val="006A4781"/>
    <w:rsid w:val="00C154D0"/>
    <w:rsid w:val="00C919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5F1B8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F1B8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m.edsoo.ru/LUWH113V3" TargetMode="External"/><Relationship Id="rId13" Type="http://schemas.openxmlformats.org/officeDocument/2006/relationships/hyperlink" Target="https://m.edsoo.ru/F8O5ZO9Y8" TargetMode="External"/><Relationship Id="rId18" Type="http://schemas.openxmlformats.org/officeDocument/2006/relationships/hyperlink" Target="https://m.edsoo.ru/5I72BY40V"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s://m.edsoo.ru/I5QMG5AFT" TargetMode="External"/><Relationship Id="rId7" Type="http://schemas.openxmlformats.org/officeDocument/2006/relationships/hyperlink" Target="https://m.edsoo.ru/SCDUTTDXL" TargetMode="External"/><Relationship Id="rId12" Type="http://schemas.openxmlformats.org/officeDocument/2006/relationships/hyperlink" Target="https://m.edsoo.ru/ZLR3S4O6D" TargetMode="External"/><Relationship Id="rId17" Type="http://schemas.openxmlformats.org/officeDocument/2006/relationships/hyperlink" Target="https://m.edsoo.ru/LX0AV0G6P"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m.edsoo.ru/J2JOK38GT" TargetMode="External"/><Relationship Id="rId20" Type="http://schemas.openxmlformats.org/officeDocument/2006/relationships/hyperlink" Target="https://m.edsoo.ru/X4JFWORCL"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m.edsoo.ru/RJJ3LV3V2" TargetMode="External"/><Relationship Id="rId24" Type="http://schemas.openxmlformats.org/officeDocument/2006/relationships/hyperlink" Target="https://m.edsoo.ru/VYL6CQR8P" TargetMode="External"/><Relationship Id="rId5" Type="http://schemas.openxmlformats.org/officeDocument/2006/relationships/webSettings" Target="webSettings.xml"/><Relationship Id="rId15" Type="http://schemas.openxmlformats.org/officeDocument/2006/relationships/hyperlink" Target="https://m.edsoo.ru/4ZHRPYM8W" TargetMode="External"/><Relationship Id="rId23" Type="http://schemas.openxmlformats.org/officeDocument/2006/relationships/hyperlink" Target="https://m.edsoo.ru/8HUM0CSCI" TargetMode="External"/><Relationship Id="rId10" Type="http://schemas.openxmlformats.org/officeDocument/2006/relationships/hyperlink" Target="https://m.edsoo.ru/ZCZQS49CU" TargetMode="External"/><Relationship Id="rId19" Type="http://schemas.openxmlformats.org/officeDocument/2006/relationships/hyperlink" Target="https://m.edsoo.ru/T58CWSWSF" TargetMode="External"/><Relationship Id="rId4" Type="http://schemas.openxmlformats.org/officeDocument/2006/relationships/settings" Target="settings.xml"/><Relationship Id="rId9" Type="http://schemas.openxmlformats.org/officeDocument/2006/relationships/hyperlink" Target="https://m.edsoo.ru/C3QIURDV5" TargetMode="External"/><Relationship Id="rId14" Type="http://schemas.openxmlformats.org/officeDocument/2006/relationships/hyperlink" Target="https://m.edsoo.ru/QLJ1QD0EP" TargetMode="External"/><Relationship Id="rId22" Type="http://schemas.openxmlformats.org/officeDocument/2006/relationships/hyperlink" Target="https://m.edsoo.ru/BMBZSAEU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30</Pages>
  <Words>6278</Words>
  <Characters>35791</Characters>
  <Application>Microsoft Office Word</Application>
  <DocSecurity>0</DocSecurity>
  <Lines>298</Lines>
  <Paragraphs>83</Paragraphs>
  <ScaleCrop>false</ScaleCrop>
  <Company>МАОУ СОШ №32</Company>
  <LinksUpToDate>false</LinksUpToDate>
  <CharactersWithSpaces>41986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Учительская</cp:lastModifiedBy>
  <cp:revision>4</cp:revision>
  <dcterms:created xsi:type="dcterms:W3CDTF">2026-09-03T04:27:00Z</dcterms:created>
  <dcterms:modified xsi:type="dcterms:W3CDTF">2026-09-03T04:34:00Z</dcterms:modified>
</cp:coreProperties>
</file>