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2F7" w:rsidRDefault="00D032F7" w:rsidP="00D03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389130" cy="9036996"/>
            <wp:effectExtent l="0" t="0" r="0" b="0"/>
            <wp:docPr id="1" name="Рисунок 1" descr="C:\Users\alekseeva\Desktop\Алексеева Т.Н\ШСП 2023-24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eeva\Desktop\Алексеева Т.Н\ШСП 2023-24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015" cy="905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E30A4" w:rsidRPr="00744708" w:rsidRDefault="000E30A4" w:rsidP="00D03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lastRenderedPageBreak/>
        <w:t>2.2.1. 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2.2.2.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3. Принципы деятельности службы школьной </w:t>
      </w:r>
      <w:r w:rsidRPr="00744708">
        <w:rPr>
          <w:rFonts w:ascii="Times New Roman" w:eastAsia="TimesNewRomanPSMT" w:hAnsi="Times New Roman" w:cs="Times New Roman"/>
          <w:b/>
          <w:sz w:val="28"/>
          <w:szCs w:val="28"/>
        </w:rPr>
        <w:t xml:space="preserve">медиации 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3.1. Деятельность службы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основана на следующих принципах: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3.1.1.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3.1.2. Принцип конфиденциальности, предполагающий обязательство службы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правонарушении.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3.1.3 Принцип нейтральности, запрещающий службе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принимать сторону какого-либо участника конфликта (в том числе администрации). Нейтральность предполагает, что служба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и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b/>
          <w:bCs/>
          <w:sz w:val="28"/>
          <w:szCs w:val="28"/>
        </w:rPr>
        <w:t>4. Порядок формирования службы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b/>
          <w:bCs/>
          <w:sz w:val="28"/>
          <w:szCs w:val="28"/>
        </w:rPr>
        <w:t>школьной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b/>
          <w:sz w:val="28"/>
          <w:szCs w:val="28"/>
        </w:rPr>
        <w:t xml:space="preserve">медиации 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4.1. В состав службы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могут входить: педагоги, родители,  учащиеся (воспитанники) 7-11 классов. Учащиеся могут участвовать в работе службы в качестве волонтеров.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4.2. Руководителем (куратором) службы может быть любой работник образовательного учреждения, на которого возлагаются обязанности по руководству службой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приказом директора образовательного учреждения.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4.3. Родители дают согласие на участие своего ребенка в примирительных встречах.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lastRenderedPageBreak/>
        <w:t>4.4. Вопросы членства в службе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медиации, требований к учащимся (воспитанникам), входящим в состав службы, и иные вопросы, не регламентированные настоящим Положением, могут определяться уставом службы, принимаемым службой школьной медиации самостоятельно.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b/>
          <w:bCs/>
          <w:sz w:val="28"/>
          <w:szCs w:val="28"/>
        </w:rPr>
        <w:t>5. Порядок работы службы школьной медиации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5.1. Служба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школьной медиации, родителей.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5.2. Служба школьной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5.3. Программы восстановительного разрешения конфликтов (восстановительная медиация, «круг сообщества», «школьная восстановительная конференция», «семейная восстановительная конференция») проводится только в случае согласия конфликтующих сторон на участие. При несогласии сторон им могут быть предложены психологическая помощь или другие существующие в образовательном учреждении формы работы.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5.4. В случае</w:t>
      </w:r>
      <w:proofErr w:type="gramStart"/>
      <w:r w:rsidRPr="00744708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744708">
        <w:rPr>
          <w:rFonts w:ascii="Times New Roman" w:eastAsia="TimesNewRomanPSMT" w:hAnsi="Times New Roman" w:cs="Times New Roman"/>
          <w:sz w:val="28"/>
          <w:szCs w:val="28"/>
        </w:rPr>
        <w:t xml:space="preserve"> если конфликтующие стороны не достигли возраста 16 лет, примирительная программа проводится с согласия родителей или лиц их заменяющих.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5.5. Служба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самостоятельно определяет сроки и этапы проведения программы в каждом отдельном случае.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5.6. В случае</w:t>
      </w:r>
      <w:proofErr w:type="gramStart"/>
      <w:r w:rsidRPr="00744708">
        <w:rPr>
          <w:rFonts w:ascii="Times New Roman" w:eastAsia="TimesNewRomanPSMT" w:hAnsi="Times New Roman" w:cs="Times New Roman"/>
          <w:sz w:val="28"/>
          <w:szCs w:val="28"/>
        </w:rPr>
        <w:t>,</w:t>
      </w:r>
      <w:proofErr w:type="gramEnd"/>
      <w:r w:rsidRPr="00744708">
        <w:rPr>
          <w:rFonts w:ascii="Times New Roman" w:eastAsia="TimesNewRomanPSMT" w:hAnsi="Times New Roman" w:cs="Times New Roman"/>
          <w:sz w:val="28"/>
          <w:szCs w:val="28"/>
        </w:rPr>
        <w:t xml:space="preserve">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5.7. Служба школьной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школьной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5.8. При необходимости служба школьной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5.9. Деятельность службы школьной медиации фиксируется в журналах и отчетах, которые являются внутренними документами службы.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5.10. Руководитель (куратор) службы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 xml:space="preserve">школьной медиации обеспечивает мониторинг проведенных программ на соответствие их деятельности принципам восстановительной медиации. 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b/>
          <w:bCs/>
          <w:sz w:val="28"/>
          <w:szCs w:val="28"/>
        </w:rPr>
        <w:lastRenderedPageBreak/>
        <w:t>6. Организация деятельности службы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 xml:space="preserve"> школьной </w:t>
      </w:r>
      <w:r w:rsidRPr="00744708">
        <w:rPr>
          <w:rFonts w:ascii="Times New Roman" w:eastAsia="TimesNewRomanPSMT" w:hAnsi="Times New Roman" w:cs="Times New Roman"/>
          <w:b/>
          <w:sz w:val="28"/>
          <w:szCs w:val="28"/>
        </w:rPr>
        <w:t xml:space="preserve">медиации 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6.1. Службе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администрация образовательного учреждения предоставляет помещение для сборов медиаторов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6.2. Должностные лица образовательного учреждения оказывают службе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содействие в распространении информации о деятельности службы среди педагогов и учащихся (воспитанников).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6.3. Служба школьной медиации в рамках своей компетенции взаимодействует с психологом, социальным педагогом и другими специалистами образовательного учреждения.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6.4. Администрация образовательного учреждения содействует службе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 xml:space="preserve">школьной медиации в организации взаимодействия с педагогами образовательного учреждения, а также социальными службами и другими организациями. 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6.5. Не реже, чем один раз в четверть проводятся совещания между администрацией и службой</w:t>
      </w:r>
      <w:r w:rsidRPr="00744708">
        <w:rPr>
          <w:rFonts w:ascii="Times New Roman" w:hAnsi="Times New Roman" w:cs="Times New Roman"/>
          <w:sz w:val="28"/>
          <w:szCs w:val="28"/>
        </w:rPr>
        <w:t xml:space="preserve"> </w:t>
      </w:r>
      <w:r w:rsidRPr="00744708">
        <w:rPr>
          <w:rFonts w:ascii="Times New Roman" w:eastAsia="TimesNewRomanPSMT" w:hAnsi="Times New Roman" w:cs="Times New Roman"/>
          <w:sz w:val="28"/>
          <w:szCs w:val="28"/>
        </w:rPr>
        <w:t>школьной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6.6. Служба школьной медиации может вносить на рассмотрение администрации предложения по снижению конфликтности в образовательном учреждении.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b/>
          <w:bCs/>
          <w:sz w:val="28"/>
          <w:szCs w:val="28"/>
        </w:rPr>
        <w:t>7. Заключительные положения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7.1. Настоящее положение вступает в силу с момента утверждения.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7.2. Изменения в настоящее положение вносятся директором образовательного учреждения по предложению службы примирения и медиации, управляющего совета или органов самоуправления.</w:t>
      </w:r>
    </w:p>
    <w:p w:rsidR="000E30A4" w:rsidRPr="00744708" w:rsidRDefault="000E30A4" w:rsidP="000E30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44708">
        <w:rPr>
          <w:rFonts w:ascii="Times New Roman" w:eastAsia="TimesNewRomanPSMT" w:hAnsi="Times New Roman" w:cs="Times New Roman"/>
          <w:sz w:val="28"/>
          <w:szCs w:val="28"/>
        </w:rPr>
        <w:t>7.3. Вносимые изменения не должны противоречить стандартам восстановительной медиации.</w:t>
      </w:r>
    </w:p>
    <w:p w:rsidR="00A232E9" w:rsidRPr="00744708" w:rsidRDefault="00A232E9">
      <w:pPr>
        <w:rPr>
          <w:rFonts w:ascii="Times New Roman" w:hAnsi="Times New Roman" w:cs="Times New Roman"/>
          <w:sz w:val="28"/>
          <w:szCs w:val="28"/>
        </w:rPr>
      </w:pPr>
    </w:p>
    <w:sectPr w:rsidR="00A232E9" w:rsidRPr="0074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9D"/>
    <w:rsid w:val="000E30A4"/>
    <w:rsid w:val="00744708"/>
    <w:rsid w:val="00903008"/>
    <w:rsid w:val="0090433B"/>
    <w:rsid w:val="00A232E9"/>
    <w:rsid w:val="00AE429D"/>
    <w:rsid w:val="00D0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Кашапова</dc:creator>
  <cp:lastModifiedBy>Татьяна Алексеева</cp:lastModifiedBy>
  <cp:revision>4</cp:revision>
  <dcterms:created xsi:type="dcterms:W3CDTF">2023-08-24T06:00:00Z</dcterms:created>
  <dcterms:modified xsi:type="dcterms:W3CDTF">2024-01-18T04:41:00Z</dcterms:modified>
</cp:coreProperties>
</file>