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B25" w:rsidRPr="00BD3171" w:rsidRDefault="00BD3171" w:rsidP="00BD3171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33C2DCB9" wp14:editId="559A6439">
            <wp:extent cx="6390005" cy="9032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лимпиадная химия 10-11 класс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903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50B25" w:rsidRDefault="00250B25" w:rsidP="003D1EB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D1EB9" w:rsidRPr="003D1EB9" w:rsidRDefault="003D1EB9" w:rsidP="003D1EB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Предлагаемый курс направлен на углубление и расширение химических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 учащихся через решение расчетных задач. В существующих ныне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программах решению задач отводится недостаточно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внимания. В то время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решение задач служит средством для осмысления,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углубления и закрепления теоретического материала. При решении задач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учеников вырабатывается самостоятельность суждений, умение применять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 знания в конкретных ситуациях, развивается логическое мышление,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появляется уверенность в своих силах. Предлагаемый курс имеет, прежде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всего, практическую направленность, т.к. предназначается не столько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формирования новых химических знаний, сколько для развития умений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навыков решения расчетных задач различных типов. Данный курс связан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базовым курсом химии основной школы, а также с курсами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и(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составление пропорций, алгебраических уравнений) и физики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(газовые законы). Химическое содержание многих задач, предложенных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программой курса, выходит за рамки базового уровня, т.к. предполагает,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выберут школьники, серьезно интересующие химией. Изучение курса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предполагает реальную помощь учащимся в подготовке к олимпиадам.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учащихся умений и навыков решения задач разных типов,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том числе усложненных. 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Курс изучается 1 час в неделю с 10 по 11 класс.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ПЛАНИРУЕМЫЕ РЕЗУЛЬТАТЫ ОБУЧЕНИЯ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Предметными результатами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освоения программы являются: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познавательной сфере: описывать демонстрационные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проведенные эксперименты, используя для этого русский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и язык химии; наблюдать демонстрируемые и самостоятельно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проводимые опыты, химические реакции, протекающие в природе и в быту;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ценностно-ориентационной сфере: строить свое поведение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принципами бережного отношения к природе;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трудовой сфере: планировать и осуществлять самостоятельную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по повторению и освоению теоретической части, планировать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химический эксперимент; использовать вещества в соответствии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предназначением и свойствами;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сфере безопасности жизнедеятельности: оказывать первую помощь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отравлениях, ожогах и других травмах, связанных с веществами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лабораторным оборудованием.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Личностными результатами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являются: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ценностно-ориентационной сфере – чувство гордости за российскую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науку, отношение к труду, целеустремленность, самоконтроль и самооценка;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трудовой сфере – готовность к осознанному выбору дальнейшей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траектории;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познавательной сфере: мотивация учения, умение управлять своей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познавательной деятельности.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результатами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являются: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владение универсальными 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естественно-научными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деятельности: наблюдение, измерение, эксперимент, учебное исследование;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генерировать идеи, определять средства, необходимые для 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реализации;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определять цели и задачи деятельности, выбирать средства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реализации цели и применять их на практике;</w:t>
      </w:r>
    </w:p>
    <w:p w:rsidR="003D1EB9" w:rsidRDefault="003D1EB9" w:rsidP="003D1E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различные источники для получения химической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информации.</w:t>
      </w:r>
    </w:p>
    <w:p w:rsidR="003D1EB9" w:rsidRPr="003D1EB9" w:rsidRDefault="003D1EB9" w:rsidP="003D1EB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D1E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ОБУЧЕНИЯ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7"/>
        <w:gridCol w:w="2978"/>
      </w:tblGrid>
      <w:tr w:rsidR="003D1EB9" w:rsidRPr="003D1EB9" w:rsidTr="00CA4F14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EB9" w:rsidRPr="003D1EB9" w:rsidRDefault="003D1EB9" w:rsidP="003D1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Базовый уровень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EB9" w:rsidRPr="003D1EB9" w:rsidRDefault="003D1EB9" w:rsidP="003D1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Повышенный уровень</w:t>
            </w:r>
          </w:p>
        </w:tc>
      </w:tr>
      <w:tr w:rsidR="003D1EB9" w:rsidRPr="003D1EB9" w:rsidTr="00CA4F14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EB9" w:rsidRDefault="003D1EB9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Выпускник научится:</w:t>
            </w:r>
          </w:p>
          <w:p w:rsidR="003D1EB9" w:rsidRDefault="003D1EB9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понимать физический смысл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закона Д.И.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Менделеева и на его основе объяснять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зависимость свойств химических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элементов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образованных ими веществ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электронного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строения атомов;</w:t>
            </w:r>
          </w:p>
          <w:p w:rsidR="003D1EB9" w:rsidRDefault="003D1EB9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— объяснять причины многообразия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веществ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основе общих представлений об их составе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строении;</w:t>
            </w:r>
          </w:p>
          <w:p w:rsidR="003D1EB9" w:rsidRDefault="003D1EB9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применять правила систематической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международной номенклатуры как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различения и идентификации веществ по их составу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строению;</w:t>
            </w:r>
          </w:p>
          <w:p w:rsidR="003D1EB9" w:rsidRDefault="003D1EB9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прогнозировать возможность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протекания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химических реакций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основе знаний о типах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химической связи в молекулах реагентов и 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реакционной способности;</w:t>
            </w:r>
          </w:p>
          <w:p w:rsidR="003D1EB9" w:rsidRDefault="003D1EB9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объяснять роль катализаторов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термической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обработке металлов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сплавов на предприятиях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Тюменской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  <w:p w:rsidR="00BF0E53" w:rsidRDefault="003D1EB9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использовать знания о составе,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химических свойствах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веще</w:t>
            </w:r>
            <w:proofErr w:type="gramStart"/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дл</w:t>
            </w:r>
            <w:proofErr w:type="gramEnd"/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безопасного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применения в практической деятельности;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D1EB9" w:rsidRDefault="00BF0E53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устанавливать зависимость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D1EB9"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химической реакции и смещения</w:t>
            </w:r>
            <w:r w:rsid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D1EB9"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химического</w:t>
            </w:r>
            <w:r w:rsid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D1EB9"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равновесия от различных факторов с целью</w:t>
            </w:r>
            <w:r w:rsid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D1EB9"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определения оптимальных условий протекания</w:t>
            </w:r>
            <w:r w:rsid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D1EB9"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химических процессов;</w:t>
            </w:r>
          </w:p>
          <w:p w:rsidR="003D1EB9" w:rsidRDefault="003D1EB9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владеть правилами и приемами безопасной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с химическими веществами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оборудованием;</w:t>
            </w:r>
          </w:p>
          <w:p w:rsidR="003D1EB9" w:rsidRDefault="003D1EB9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приводить примеры гидролиза солей в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повседневной жизни человека;</w:t>
            </w:r>
          </w:p>
          <w:p w:rsidR="003D1EB9" w:rsidRDefault="003D1EB9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приводить примеры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окислительно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восстановительных реакций в природе, производственных процессах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организмов;</w:t>
            </w:r>
          </w:p>
          <w:p w:rsidR="00BF0E53" w:rsidRDefault="00BF0E53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— </w:t>
            </w:r>
            <w:r w:rsidRPr="00BF0E5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показывать роль антропогенного фактора в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загрязнении окружающей среды предприятиями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черной и цветной металлургии Урала на примере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0E5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окислительно</w:t>
            </w:r>
            <w:proofErr w:type="spellEnd"/>
            <w:r w:rsidRPr="00BF0E5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-восстановительных реакций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F0E53" w:rsidRDefault="00BF0E53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приводить примеры химических реакций,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раскрывающих общие химические свойства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веществ – металлов и неметаллов.</w:t>
            </w:r>
          </w:p>
          <w:p w:rsidR="00BF0E53" w:rsidRDefault="00BF0E53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0E53" w:rsidRDefault="00BF0E53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базовом уровне получит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возможность научиться:</w:t>
            </w:r>
          </w:p>
          <w:p w:rsidR="00BF0E53" w:rsidRDefault="00BF0E53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объяснять природу и способы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химической связи: ковалентной (полярной,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неполярной), ионной, металлической,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водородной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целью определения химической активности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D1E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веществ;</w:t>
            </w:r>
          </w:p>
          <w:p w:rsidR="00BF0E53" w:rsidRP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устанавливать взаимосвязи между фактами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теорией, причиной и следствием при анализе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проблемных ситуаций и обосновании принимаемых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решений на основе химических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знаний.</w:t>
            </w:r>
          </w:p>
          <w:p w:rsidR="00BF0E53" w:rsidRP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Строение вещества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Обучающийся</w:t>
            </w:r>
            <w:proofErr w:type="gramEnd"/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базовом уровне научится: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раскрывать на примерах роль химии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формировании современной научной картины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 практической деятельности человека;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демонстрировать на примерах взаимосвязь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 химией и другими естественными науками;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использовать знания о составе, строении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химических свойствах веще</w:t>
            </w:r>
            <w:proofErr w:type="gramStart"/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ств дл</w:t>
            </w:r>
            <w:proofErr w:type="gramEnd"/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безопасного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применения в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практической деятельности;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приводить примеры практического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 продуктов переработки нефти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природного газа;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владеть правилами и приемами безопасной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с химическими веществами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лабораторным</w:t>
            </w:r>
            <w:r w:rsidR="00CA4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оборудованием;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владеть правилами безопасного обращения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едкими, горючими и токсич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ными веществами,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средствами бытовой химии;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осуществлять поиск химической информации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названиям, идентифика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торам, структурным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формулам веществ;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критически оценивать и интерпретировать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химическую информацию, содержащуюся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сообщениях средств массовой информации,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ресурсах Интернета, научно-популярных статьях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точки зрения </w:t>
            </w:r>
            <w:proofErr w:type="gramStart"/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естественно-научной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корректности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целях выявления ошибочных суждений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формирования собственной позиции;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представлять пути решения глобальных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проблем, стоящих перед человечеством: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экологических, энергетических, сырьевых, и роль</w:t>
            </w:r>
            <w: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химии в решении этих проблем;</w:t>
            </w:r>
          </w:p>
          <w:p w:rsidR="00BF0E53" w:rsidRP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приводить примеры практического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использования химических знаний о химических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явлениях и законах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показывать роль антропогенного фактора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загрязнении окружающей среды предприятиями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Южного Урала;</w:t>
            </w:r>
          </w:p>
          <w:p w:rsidR="00BF0E53" w:rsidRPr="00BF0E53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объяснять роль ученых в развитие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A4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промышленности Тюменской об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ласти;</w:t>
            </w:r>
          </w:p>
          <w:p w:rsidR="00CA4F14" w:rsidRDefault="00BF0E53" w:rsidP="00BF0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различать основные техногенные источники</w:t>
            </w:r>
            <w:r w:rsidR="00CA4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загрязнения атмосферы </w:t>
            </w:r>
            <w:r w:rsidR="00CA4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Тюмен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ской области,</w:t>
            </w:r>
            <w:r w:rsidR="00CA4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существенные признаки видов загрязнителей;</w:t>
            </w:r>
          </w:p>
          <w:p w:rsidR="00BF0E53" w:rsidRPr="00CA4F14" w:rsidRDefault="00BF0E53" w:rsidP="003D1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проводить опыты по распознаванию</w:t>
            </w:r>
            <w:r w:rsidR="00CA4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органических веществ: глицерина, уксусной</w:t>
            </w:r>
            <w:r w:rsidR="00CA4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кислоты, непредельных жиров, глюкозы, крахмала,</w:t>
            </w:r>
            <w:r w:rsidR="00CA4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белков – в составе пищевых продуктов</w:t>
            </w:r>
            <w:r w:rsidR="00CA4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CA4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косметических средств</w:t>
            </w:r>
            <w:r w:rsidR="00CA4F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F14" w:rsidRPr="00CA4F14" w:rsidRDefault="00BF0E53" w:rsidP="00CA4F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  </w:t>
            </w:r>
            <w:r w:rsidR="00CA4F14" w:rsidRPr="00CA4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Выпускник получит</w:t>
            </w:r>
            <w:r w:rsidR="00CA4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A4F14" w:rsidRPr="00CA4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возможность научиться:</w:t>
            </w:r>
          </w:p>
          <w:p w:rsidR="00CA4F14" w:rsidRDefault="00CA4F14" w:rsidP="00CA4F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— использовать методы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научного познания при выполнении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проектов и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учебно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исследовательских задач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изучению свойств, способов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получения и распознавания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органических веществ;</w:t>
            </w:r>
          </w:p>
          <w:p w:rsidR="00CA4F14" w:rsidRDefault="00CA4F14" w:rsidP="00CA4F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— устанавливать взаимосвязи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между фактами и теорией,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причиной и следствием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анализе проблемных ситуаций 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обосновании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принимаемых решений на основе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химических знаний;</w:t>
            </w:r>
          </w:p>
          <w:p w:rsidR="00CA4F14" w:rsidRDefault="00CA4F14" w:rsidP="00CA4F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— устанавливать взаимосвязи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между фактами и теорией,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причиной и следствием при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анализе проблемных ситуаций 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обосновании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принимаемых решений на основе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химических знаний;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D1EB9" w:rsidRPr="003D1EB9" w:rsidRDefault="00CA4F14" w:rsidP="00CA4F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— показывать значение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объективного исследования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химической промышленности для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уровня воздействия человека 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4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природу.</w:t>
            </w:r>
          </w:p>
        </w:tc>
      </w:tr>
    </w:tbl>
    <w:p w:rsidR="00CA4F14" w:rsidRDefault="003D1EB9" w:rsidP="00CA4F14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</w:p>
    <w:p w:rsidR="00CA4F14" w:rsidRDefault="003D1EB9" w:rsidP="00CA4F14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«О</w:t>
      </w:r>
      <w:r w:rsidR="00CA4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лимпиадная </w:t>
      </w: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химия»</w:t>
      </w: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10-11 класс </w:t>
      </w:r>
      <w:r w:rsidR="00CA4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68</w:t>
      </w: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часов (1 час в неделю)</w:t>
      </w:r>
    </w:p>
    <w:p w:rsidR="00CA4F14" w:rsidRDefault="003D1EB9" w:rsidP="00CA4F14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 «Строение атома. Закономерности изменения химических</w:t>
      </w:r>
      <w:r w:rsidR="00CA4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свойств</w:t>
      </w:r>
      <w:r w:rsidR="00CA4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элементов и их соединений по периодам и группам.(8ч)</w:t>
      </w:r>
    </w:p>
    <w:p w:rsidR="00CA4F14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электронных оболочек атомов элементов первых четырех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периодов: s- p- и d-элементы. Электронная конфигурация атома. Основное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возбужденное состояние атомов.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Закономерности изменения химических свойств элементов и их соединений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периодам и группам. Общая характеристика металлов I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–IIIА групп в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связи с их положением в Периодической системе химических элементов Д.И. Менделеева и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особенностями строения их атомов. Характеристика переходных элементов –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меди, цинка, хрома, железа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 их положению в Периодической системе химических элементов Д.И.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Менделеева и особенностям строения их атомов. Общая характеристика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неметаллов IV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–VIIА групп в связи с их положением в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Периодической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системе химических элементов Д.И. Менделеева и особенностями строения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атомов.</w:t>
      </w:r>
    </w:p>
    <w:p w:rsidR="00CA4F14" w:rsidRDefault="003D1EB9" w:rsidP="00CA4F14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2 «Химическая связь»(6ч)</w:t>
      </w:r>
    </w:p>
    <w:p w:rsidR="00CA4F14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Ковалентная химическая связь, ее разновидности и механизмы образования.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тики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ковалентной связи (полярность и энергия связи). Ионная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связь. Металлическая связь. Водородная связь.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Электроотрицательность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Степень окисления и валентность 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химических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элементов.</w:t>
      </w:r>
    </w:p>
    <w:p w:rsidR="00CA4F14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Вещества молекулярного и немолекулярного строения. Тип кристаллической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решетки. Зависимость свойств веществ от их состава и строения.</w:t>
      </w:r>
    </w:p>
    <w:p w:rsidR="00CA4F14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3 «Классификация и номенклатура органических и</w:t>
      </w:r>
      <w:r w:rsidR="00CA4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неорганических веществ»(4ч)</w:t>
      </w:r>
    </w:p>
    <w:p w:rsidR="00CA4F14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неорганических веществ. Номенклатура неорганических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 (тривиальная и международная). Классификация органических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веществ. Номенклатура органических веществ (тривиальная и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международная)</w:t>
      </w:r>
    </w:p>
    <w:p w:rsidR="00CA4F14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4 «Химические свойства классов веществ»(20ч)</w:t>
      </w:r>
      <w:r w:rsidR="00CA4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CA4F14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Характерные химические свойства простых веществ-металлов: щелочных,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щелочноземельных,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алюминия; переходных металлов: меди, цинка, хрома,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железа.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Характерные химические свойства простых веществ-неметаллов: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водорода, галогенов, кислорода, серы,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азота, фосфора, углерода, кремния.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Характерные химические свойства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оксидов: осно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вных, 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амфотерных, кислотных. Характерные химические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свойства оснований и амфотерных гидроксидов. Характерные химические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свойства кислот. Характерные химические свойства солей: средних, кислых,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вных; комплексных (на примере соединений алюминия и цинка)</w:t>
      </w:r>
      <w:proofErr w:type="gramStart"/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Взаимосвязь неорганических веществ.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Теория строения органических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соединений: гомология и изомерия (структурная и пространственная).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Взаимное влияние атомов в молекулах. Типы связей в молекулах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органических веществ. Гибридизация 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атомных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орбиталей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углерода.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Радикал. Функциональная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группа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.Х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арактерные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химические свойства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углеводородов: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алканов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циклоалканов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алкенов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диенов,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алкинов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ароматических углеводородов (бензола и толуола).Характерные химические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свойства предельных одноатомных и многоатомных спиртов,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фенола.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Характерные химические свойства альдегидов, предельных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карбоновых кислот, сложных эфиров. Химически важные вещества: жиры,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белки, углеводы (моносахариды, дисахариды, полисахариды).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способы получения углеводородов (в лаборатории). Основные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получения кислородсодержащих соединений (в лаборатории)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Взаимосвязь углеводородов и кислородосодержащих органических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соединений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A4F14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5 «Классификация химических реакций в неорганической и</w:t>
      </w:r>
      <w:r w:rsidR="00CA4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органической химии.»(40ч)</w:t>
      </w:r>
    </w:p>
    <w:p w:rsidR="00CA4F14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Скорость реакции, ее зависимость от различных факторов.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Обратимые и необратимые химические реакции. Химическое равновесие.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Смещение равновесия под действием различных факторов.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Электролитическая диссоциация электролитов в водных растворах. Сильные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слабые электролиты. Реакц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ио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нного обмена.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Качественные реакции на неорганические вещества и ионы. Идентификация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органических соединений. Понятие о металлургии: общие способы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получения металлов. Общие 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научные принципы химического производства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 примере промышленного получения аммиака, серной кислоты, метанола).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Химическое загрязнение окружающей среды и его последствия.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Природные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источники углеводородов, их переработка. Высокомолекулярные соединения.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Реакции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полимеризации и поликонденсации. Полимеры. Пластмассы,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волокна, каучуки.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Вычисление массы растворенного вещества, содержащегося в определенной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массе раствора с известной массовой долей; вычисление массовой доли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вещества в растворе.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Расчеты объемных отношений газов при химических реакциях. Тепловой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 химической реакции. Термохимические уравнения. Расчеты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теплового эффекта реакции.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Расчеты массы вещества или объема газов по известному количеству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вещества, массе или объему одного из участвующих в реакции веществ.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Реакции, подтверждающие взаимосвязь неорганических соединений.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Реакции, подтверждающие взаимосвязь органических соединений.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A4F14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6 « Расчеты по уравнению химической реакции»(2ч)</w:t>
      </w:r>
    </w:p>
    <w:p w:rsidR="00CA4F14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Расчеты массы (объема, количества вещества) продуктов реакции, если одно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веществ дано в избытке (имеет примеси), если одно из веществ дано в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 раствора с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определенной массовой долей растворенного вещества. Расчеты массовой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объемной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доли выхода продукта реакции 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теоретически возможного. Расчеты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массовой доли (массы) химического соединения в смеси.</w:t>
      </w:r>
      <w:r w:rsidR="00CA4F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Нахождение молекулярной формулы вещества.</w:t>
      </w:r>
    </w:p>
    <w:p w:rsidR="003D1EB9" w:rsidRPr="003D1EB9" w:rsidRDefault="003D1EB9" w:rsidP="00CA4F14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  <w:r w:rsidR="00CA4F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10-11 КЛАСС (68</w:t>
      </w:r>
      <w:r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88"/>
        <w:gridCol w:w="5399"/>
        <w:gridCol w:w="992"/>
        <w:gridCol w:w="2092"/>
      </w:tblGrid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  <w:r w:rsidRPr="0000327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занятия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</w:t>
            </w:r>
            <w:r w:rsidRPr="0000327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часов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Темы НРЭО</w:t>
            </w: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1-2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электронных оболочек атомов элементов первых четырех периодов: s- p- и d-элементы.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Центры атомной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промышленности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России.</w:t>
            </w: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3-4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конфигурация атома. Основное и возбужденное состояние атомов.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5-6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Закономерности изменения химических свойств элементов и их соединений по периодам и группам.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характеристика металлов I</w:t>
            </w:r>
            <w:proofErr w:type="gram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proofErr w:type="gram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–IIIА групп в связи с их положением в Периодической системе химических элементов Д.И. Менделеева и особенностями строения их атомов.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  <w:hideMark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Характеристика переходных элементов – меди, цинка, хрома, железа – по их положению  в Периодической системе химических элементов Д.И. Менделеева и особенностям строения их атомов.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Характеристика переходных элементов – меди, цинка, хрома, железа – по их положению в Периодической системе химических элементов </w:t>
            </w:r>
            <w:proofErr w:type="spell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Д.И.Менделеева</w:t>
            </w:r>
            <w:proofErr w:type="spell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особенностям строения их атомов.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характеристика неметаллов IV</w:t>
            </w:r>
            <w:proofErr w:type="gram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proofErr w:type="gram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–VIIА групп в связи с их положением в Периодической системе химических элементов Д.И. Менделеева и особенностями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строения их атомов.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Ковалентная химическая связь. Характеристики ковалентной связи (полярность и энергия связи).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Ионная связь. Металлическая связь. Водородная связь.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Электроотрицательность</w:t>
            </w:r>
            <w:proofErr w:type="spell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Степень окисления и валентность химических элементов.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Степень окисления и валентность химических элементов.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Вещества молекулярного и немолекулярного строения.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16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 кристаллической решетки. Зависимость свойств веществ от их состава и строения.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17-18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Классификация неорганических веществ. Номенклатура неорганических веществ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(тривиальная и международная).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Классификация органических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веществ. Номенклатура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органических веществ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(тривиальная и международная)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свойства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простых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веществ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металлов: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щелочных,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щелочноземельных, алюминия; переходных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металлов: меди, цинка, хрома, железа.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 свойства простых веществ-неметаллов: водорода, галогенов, кислорода, серы,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азота, фосфора, углерода, кремния.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22-23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 свойства оксидов: основных, амфотерных, кислотных.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24-25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 свойства оснований и амфотерных гидроксидов. Характерные химические свойства кислот.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26-27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 свойства солей: средних,  кислых, основных; комплексных (на примере соединений алюминия и цинка)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28-29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Взаимосвязь неорганических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веществ.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30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Теория строения органических соединений: гомология и изомерия (структурная и пространственная). Взаимное влияние атомов в молекулах.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Типы связей в молекулах органических веществ. Гибридизация </w:t>
            </w:r>
            <w:proofErr w:type="gram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атомных</w:t>
            </w:r>
            <w:proofErr w:type="gram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spell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орбиталей</w:t>
            </w:r>
            <w:proofErr w:type="spell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углерода. Радикал. Функциональная группа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32-33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свойства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углеводородов: </w:t>
            </w:r>
            <w:proofErr w:type="spell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алканов</w:t>
            </w:r>
            <w:proofErr w:type="spell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циклоалканов</w:t>
            </w:r>
            <w:proofErr w:type="spell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алкенов</w:t>
            </w:r>
            <w:proofErr w:type="spell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диенов, </w:t>
            </w:r>
            <w:proofErr w:type="spell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алкинов</w:t>
            </w:r>
            <w:proofErr w:type="spell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ароматических  углеводородов (бензола и толуола)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</w:t>
            </w:r>
          </w:p>
        </w:tc>
        <w:tc>
          <w:tcPr>
            <w:tcW w:w="2092" w:type="dxa"/>
          </w:tcPr>
          <w:p w:rsidR="00003271" w:rsidRPr="00003271" w:rsidRDefault="00003271" w:rsidP="007875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Производство полимерной продукции в </w:t>
            </w:r>
            <w:r w:rsidR="00787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Тюменской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области.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Текстильная про</w:t>
            </w:r>
            <w:r w:rsidR="00787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мышленность</w:t>
            </w:r>
            <w:r w:rsidR="00787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Юж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ного Урала.</w:t>
            </w: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 свойства предельных одноатомных и многоатомных спиртов, фенола. Характерные химические свойства альдегидов, предельных карбоновых кислот, сложных</w:t>
            </w:r>
            <w:r w:rsidRPr="00003271">
              <w:rPr>
                <w:rFonts w:ascii="Times New Roman" w:hAnsi="Times New Roman" w:cs="Times New Roman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эфиров. Химически важные вещества: жиры, белки, углеводы (моносахариды, дисахариды, полисахариды).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35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 свойства альдегидов, предельных карбоновых кислот, сложных</w:t>
            </w:r>
            <w:r w:rsidRPr="00003271">
              <w:rPr>
                <w:rFonts w:ascii="Times New Roman" w:hAnsi="Times New Roman" w:cs="Times New Roman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эфиров. Химически важные вещества: жиры, белки, углеводы (моносахариды, дисахариды, полисахариды).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36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способы получения углеводородов (в лаборатории).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37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способы получения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кислородсодержащих  соединений (в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лаборатории)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38-39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Взаимосвязь углеводородов 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кислородосодержащих органических соединений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Классификация химических реакций в неорганической 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органической химии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Гидролиз солей. Среда водных растворов: кислая,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нейтральная, щелочная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42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Скорость реакции, ее зависимость от различных факторов.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43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Обратимые и необратимые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химические реакции. Химическое равновесие. Смещение равновесия под действием различных факторов.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Электролитическая диссоциация электролитов в водных растворах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Сильные и слабые электролиты. Реакц</w:t>
            </w:r>
            <w:proofErr w:type="gram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ио</w:t>
            </w:r>
            <w:proofErr w:type="gram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нного обмена.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Электролиз расплавов и растворов (солей, щелочей, кислот).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46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lang w:eastAsia="ru-RU"/>
              </w:rPr>
              <w:t>Качественные реакции на неорганические вещества и ионы. Идентификация органических соединений.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47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7875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Качественные реакции 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неорганические вещества и ионы. Качественные реакции</w:t>
            </w:r>
            <w:r w:rsidR="00787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органических</w:t>
            </w:r>
            <w:r w:rsidR="00787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соединений.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48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Понятие о металлургии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Высокомолекулярные соединения. Реакции полимеризации и поликонденсации.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Полимеры. Пластмассы, волокна, каучуки.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50-51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Вычисление массы растворенного вещества.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52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Расчеты объемных отношений газов при химических реакциях.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Проблема атмосферного воздуха в городе и области.</w:t>
            </w: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53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Тепловой эффект химической реакции. Термохимические уравнения. Расчеты теплового эффекта реакции.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54-55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Расчеты массы вещества или объема газов по известному количеству вещества, массе или объему одного из участвующих в реакции веществ.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56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Классификация  неорганических веществ.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57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Классификация и номенклатура органических соединений.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58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Электроотрицательность</w:t>
            </w:r>
            <w:proofErr w:type="spell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Степень окисления и валентность химических элементов.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59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Реакции </w:t>
            </w:r>
            <w:proofErr w:type="spellStart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окислительно</w:t>
            </w:r>
            <w:proofErr w:type="spellEnd"/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-восстановительные.  Коррозия металлов и способы защиты от нее.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60-61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 свойства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неорганических веществ.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62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 свойства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углеводородов.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 свойства кислородсодержащих органических соединений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63-64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Характерные химические свойства азотсодержащих органических соединений: аминов и аминокислот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65-66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Реакции,  подтверждающие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взаимосвязь  неорганических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соединений.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</w:t>
            </w:r>
          </w:p>
        </w:tc>
        <w:tc>
          <w:tcPr>
            <w:tcW w:w="2092" w:type="dxa"/>
          </w:tcPr>
          <w:p w:rsid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Минералы и горные породы,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добываемые в Южном Урале.</w:t>
            </w:r>
          </w:p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Дисперсные системы,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обусловливающие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мутность воды 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запыленность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воздуха. Производство различных веществ в аэрозольных упаковках на Урале.</w:t>
            </w: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67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Реакции, подтверждающие взаимосвязь  органических</w:t>
            </w: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соединений.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68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Нахождение  молекулярной формулы вещества.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03271" w:rsidRPr="00003271" w:rsidTr="007875B5"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27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Общее число часов по курсу – 68ч</w:t>
            </w:r>
          </w:p>
        </w:tc>
        <w:tc>
          <w:tcPr>
            <w:tcW w:w="2092" w:type="dxa"/>
          </w:tcPr>
          <w:p w:rsidR="00003271" w:rsidRPr="00003271" w:rsidRDefault="00003271" w:rsidP="000032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D1EB9" w:rsidRPr="003D1EB9" w:rsidRDefault="003D1EB9" w:rsidP="003D1E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EB9" w:rsidRPr="003D1EB9" w:rsidRDefault="003D1EB9" w:rsidP="003D1EB9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EB9" w:rsidRPr="003D1EB9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875B5" w:rsidRDefault="007875B5" w:rsidP="007875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Методические материалы</w:t>
      </w:r>
      <w:r w:rsidR="003D1EB9" w:rsidRPr="003D1E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003271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Сборник нормативных документов. Химия. М: Дрофа, 2014г.</w:t>
      </w:r>
    </w:p>
    <w:p w:rsidR="00003271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Единый государственный экзамен. Химия. Методика подготовки. М: Просвещение,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«ЭКСМО», 2014, 2015гг.</w:t>
      </w:r>
    </w:p>
    <w:p w:rsidR="00003271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ЕГЭ – 2014. Химия. Тематические тренировочные задания/ И.А. Соколова – М.: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АСТ: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Астрель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2014. – 286с.</w:t>
      </w:r>
    </w:p>
    <w:p w:rsidR="00003271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ЕГЭ 2015. Химия. Федеральный институт педагогических измерений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А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вт.-сост.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А.А.Каверина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Д.Ю.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Добротин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М.Г.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Снастина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М. издательство Национальное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образование, 2015г</w:t>
      </w:r>
    </w:p>
    <w:p w:rsidR="00003271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ЕГЭ 2014. Химия. Федеральный институт педагогических измерений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А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вт.-сост.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А.А.Каверина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Д.Ю.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Добротин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М.Г.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Снастина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М. издательство Национальное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образование, 2014г</w:t>
      </w:r>
    </w:p>
    <w:p w:rsidR="00003271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ЕГЭ 2015. Химия. Федеральный институт педагогических измерений</w:t>
      </w:r>
      <w:proofErr w:type="gram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А</w:t>
      </w:r>
      <w:proofErr w:type="gram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вт.-сост.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А.А.Каверина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Д.Ю.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Добротин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М.Г.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Снастина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М. издательство АСТ </w:t>
      </w:r>
      <w:proofErr w:type="spellStart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Астрель</w:t>
      </w:r>
      <w:proofErr w:type="spellEnd"/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2015г</w:t>
      </w:r>
    </w:p>
    <w:p w:rsidR="00003271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ЕГЭ 2015 Химия. Типовые тестовые задания. Медведев Ю.Н. М, Дрофа. 2015г.</w:t>
      </w:r>
    </w:p>
    <w:p w:rsidR="00003271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Интернет </w:t>
      </w:r>
      <w:r w:rsidR="00003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ресурсы</w:t>
      </w:r>
    </w:p>
    <w:p w:rsidR="00003271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http://fipi.ru– Федеральный институт педагогических измерений - документы,</w:t>
      </w:r>
      <w:r w:rsidR="00003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кодификаторы, спецификации демоверсии.</w:t>
      </w:r>
    </w:p>
    <w:p w:rsidR="00003271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http://ege.edu.ru – портал Единого Государственного Экзамена, документы,</w:t>
      </w:r>
      <w:r w:rsidR="00003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демонстрационные тесты, вопросы и ответы, форумы.</w:t>
      </w:r>
    </w:p>
    <w:p w:rsidR="00003271" w:rsidRDefault="003D1EB9" w:rsidP="000032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http://it-n.ru/communities.aspx?cat_no=131642&amp;tmpl=com – страница</w:t>
      </w:r>
      <w:r w:rsidR="00003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творческой группы "Подготовка к ЕГЭ по химии" портала</w:t>
      </w:r>
      <w:r w:rsidR="000032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«Сеть творческих учителей».</w:t>
      </w:r>
    </w:p>
    <w:p w:rsidR="003162C2" w:rsidRPr="003D1EB9" w:rsidRDefault="003D1EB9" w:rsidP="000032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E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D1EB9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http://www.edu.ru/moodle/http://55study.ru/misc/himiya_2012.html</w:t>
      </w:r>
      <w:r w:rsidRPr="003D1EB9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br/>
        <w:t>http://ege.yandex.ru/chemistry</w:t>
      </w:r>
      <w:r w:rsidRPr="003D1EB9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br/>
        <w:t>http://www.moeobrazovanie.ru/online_test/himiya/</w:t>
      </w:r>
      <w:r w:rsidRPr="003D1EB9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br/>
        <w:t>http://www.youtube.com/watch?v=gx8sekAuLzs</w:t>
      </w:r>
    </w:p>
    <w:sectPr w:rsidR="003162C2" w:rsidRPr="003D1EB9" w:rsidSect="0014791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EB9"/>
    <w:rsid w:val="00003271"/>
    <w:rsid w:val="0014791D"/>
    <w:rsid w:val="001F00AB"/>
    <w:rsid w:val="00250B25"/>
    <w:rsid w:val="003162C2"/>
    <w:rsid w:val="003D1EB9"/>
    <w:rsid w:val="007875B5"/>
    <w:rsid w:val="00BD3171"/>
    <w:rsid w:val="00BF0E53"/>
    <w:rsid w:val="00CA4F14"/>
    <w:rsid w:val="00E5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E55D5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47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79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E55D5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47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79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6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3026</Words>
  <Characters>17253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20239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Орлова</dc:creator>
  <cp:lastModifiedBy>Татьяна Терехова</cp:lastModifiedBy>
  <cp:revision>7</cp:revision>
  <dcterms:created xsi:type="dcterms:W3CDTF">2023-09-26T05:36:00Z</dcterms:created>
  <dcterms:modified xsi:type="dcterms:W3CDTF">2026-09-03T06:19:00Z</dcterms:modified>
</cp:coreProperties>
</file>